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D7" w:rsidRPr="0005253C" w:rsidRDefault="00D14AEA" w:rsidP="00F90927">
      <w:pPr>
        <w:tabs>
          <w:tab w:val="left" w:pos="8970"/>
        </w:tabs>
        <w:rPr>
          <w:rFonts w:ascii="HGPｺﾞｼｯｸE" w:eastAsia="HGPｺﾞｼｯｸE" w:hAnsi="HGPｺﾞｼｯｸE"/>
        </w:rPr>
      </w:pPr>
      <w:r>
        <w:rPr>
          <w:noProof/>
        </w:rPr>
        <w:pict>
          <v:rect id="_x0000_s1317" style="position:absolute;left:0;text-align:left;margin-left:413.45pt;margin-top:17.25pt;width:113.7pt;height:53.5pt;z-index:-251371008;mso-position-horizontal-relative:text;mso-position-vertical-relative:text" fillcolor="white [3201]" stroked="f" strokecolor="black [3200]" strokeweight="1pt">
            <v:stroke dashstyle="dash"/>
            <v:shadow color="#868686"/>
            <v:textbox style="layout-flow:vertical-ideographic;mso-next-textbox:#_x0000_s1317" inset="2.76mm,2.05mm,2.76mm,2.05mm">
              <w:txbxContent>
                <w:p w:rsidR="000043E3" w:rsidRPr="00A23D9B" w:rsidRDefault="000043E3" w:rsidP="00A23D9B">
                  <w:pPr>
                    <w:spacing w:line="360" w:lineRule="auto"/>
                    <w:jc w:val="center"/>
                    <w:rPr>
                      <w:rFonts w:ascii="HGPｺﾞｼｯｸE" w:eastAsia="HGPｺﾞｼｯｸE" w:hAnsi="HGPｺﾞｼｯｸE"/>
                      <w:color w:val="000000" w:themeColor="text1"/>
                      <w:sz w:val="36"/>
                      <w:szCs w:val="20"/>
                    </w:rPr>
                  </w:pPr>
                  <w:r>
                    <w:rPr>
                      <w:rFonts w:ascii="HGPｺﾞｼｯｸE" w:eastAsia="HGPｺﾞｼｯｸE" w:hAnsi="HGPｺﾞｼｯｸE" w:hint="eastAsia"/>
                      <w:color w:val="000000" w:themeColor="text1"/>
                      <w:sz w:val="36"/>
                      <w:szCs w:val="20"/>
                    </w:rPr>
                    <w:t>創造</w:t>
                  </w:r>
                </w:p>
                <w:p w:rsidR="000043E3" w:rsidRPr="00A23D9B" w:rsidRDefault="000043E3" w:rsidP="00A23D9B">
                  <w:pPr>
                    <w:spacing w:line="360" w:lineRule="auto"/>
                    <w:jc w:val="center"/>
                    <w:rPr>
                      <w:rFonts w:ascii="HGPｺﾞｼｯｸE" w:eastAsia="HGPｺﾞｼｯｸE" w:hAnsi="HGPｺﾞｼｯｸE"/>
                      <w:color w:val="000000" w:themeColor="text1"/>
                      <w:sz w:val="36"/>
                      <w:szCs w:val="20"/>
                    </w:rPr>
                  </w:pPr>
                  <w:r w:rsidRPr="00A23D9B">
                    <w:rPr>
                      <w:rFonts w:ascii="HGPｺﾞｼｯｸE" w:eastAsia="HGPｺﾞｼｯｸE" w:hAnsi="HGPｺﾞｼｯｸE" w:hint="eastAsia"/>
                      <w:color w:val="000000" w:themeColor="text1"/>
                      <w:sz w:val="36"/>
                      <w:szCs w:val="20"/>
                    </w:rPr>
                    <w:t>敬愛</w:t>
                  </w:r>
                </w:p>
                <w:p w:rsidR="000043E3" w:rsidRPr="00A23D9B" w:rsidRDefault="000043E3" w:rsidP="00A23D9B">
                  <w:pPr>
                    <w:spacing w:line="360" w:lineRule="auto"/>
                    <w:jc w:val="center"/>
                    <w:rPr>
                      <w:rFonts w:ascii="HGPｺﾞｼｯｸE" w:eastAsia="HGPｺﾞｼｯｸE" w:hAnsi="HGPｺﾞｼｯｸE"/>
                      <w:color w:val="000000" w:themeColor="text1"/>
                      <w:sz w:val="24"/>
                      <w:szCs w:val="20"/>
                    </w:rPr>
                  </w:pPr>
                  <w:r>
                    <w:rPr>
                      <w:rFonts w:ascii="HGPｺﾞｼｯｸE" w:eastAsia="HGPｺﾞｼｯｸE" w:hAnsi="HGPｺﾞｼｯｸE" w:hint="eastAsia"/>
                      <w:color w:val="000000" w:themeColor="text1"/>
                      <w:sz w:val="36"/>
                      <w:szCs w:val="20"/>
                    </w:rPr>
                    <w:t>鍛錬</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350.2pt;margin-top:16.7pt;width:55.15pt;height:52.45pt;z-index:-251373056;mso-position-horizontal-relative:text;mso-position-vertical-relative:text">
            <v:imagedata r:id="rId8" o:title="kousyou"/>
          </v:shape>
        </w:pict>
      </w:r>
      <w:r>
        <w:rPr>
          <w:noProof/>
        </w:rPr>
        <w:pict>
          <v:group id="_x0000_s1084" style="position:absolute;left:0;text-align:left;margin-left:.65pt;margin-top:0;width:341pt;height:63.85pt;z-index:-251375104" coordorigin="877,907" coordsize="6215,1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5" type="#_x0000_t136" style="position:absolute;left:877;top:908;width:1883;height:348" fillcolor="#5a5a5a" stroked="f">
              <v:shadow on="t" color="#b2b2b2" opacity="52429f" offset="3pt"/>
              <v:textpath style="font-family:&quot;Century&quot;;v-text-kern:t" trim="t" fitpath="t" string="The"/>
            </v:shape>
            <v:shape id="_x0000_s1086" type="#_x0000_t136" style="position:absolute;left:925;top:1440;width:1940;height:740" fillcolor="#5a5a5a" stroked="f">
              <v:shadow on="t" color="#b2b2b2" opacity="52429f" offset="3pt"/>
              <v:textpath style="font-family:&quot;Century&quot;;v-text-kern:t" trim="t" fitpath="t" string="Nishiki"/>
            </v:shape>
            <v:shape id="_x0000_s1087" type="#_x0000_t136" style="position:absolute;left:4101;top:907;width:2991;height:1276" fillcolor="black" stroked="f">
              <v:shadow on="t" color="#b2b2b2" opacity="52429f" offset="3pt"/>
              <v:textpath style="font-family:&quot;Century&quot;;v-text-kern:t" trim="t" fitpath="t" string="imes"/>
            </v:shape>
            <v:shape id="_x0000_s1088" type="#_x0000_t136" style="position:absolute;left:3060;top:908;width:1041;height:1276" fillcolor="red" stroked="f">
              <v:shadow on="t" color="#b2b2b2" opacity="52429f" offset="3pt"/>
              <v:textpath style="font-family:&quot;Century&quot;;v-text-kern:t" trim="t" fitpath="t" string="T"/>
            </v:shape>
          </v:group>
        </w:pict>
      </w:r>
      <w:r w:rsidR="00A23D9B">
        <w:tab/>
      </w:r>
      <w:r w:rsidR="0005253C" w:rsidRPr="0005253C">
        <w:rPr>
          <w:rFonts w:ascii="HGPｺﾞｼｯｸE" w:eastAsia="HGPｺﾞｼｯｸE" w:hAnsi="HGPｺﾞｼｯｸE" w:hint="eastAsia"/>
          <w:sz w:val="24"/>
        </w:rPr>
        <w:t>校</w:t>
      </w:r>
      <w:r w:rsidR="0005253C">
        <w:rPr>
          <w:rFonts w:ascii="HGPｺﾞｼｯｸE" w:eastAsia="HGPｺﾞｼｯｸE" w:hAnsi="HGPｺﾞｼｯｸE" w:hint="eastAsia"/>
          <w:sz w:val="24"/>
        </w:rPr>
        <w:t xml:space="preserve">　</w:t>
      </w:r>
      <w:r w:rsidR="0005253C" w:rsidRPr="0005253C">
        <w:rPr>
          <w:rFonts w:ascii="HGPｺﾞｼｯｸE" w:eastAsia="HGPｺﾞｼｯｸE" w:hAnsi="HGPｺﾞｼｯｸE" w:hint="eastAsia"/>
          <w:sz w:val="24"/>
        </w:rPr>
        <w:t>訓</w:t>
      </w:r>
    </w:p>
    <w:p w:rsidR="008B53D7" w:rsidRDefault="008B53D7" w:rsidP="00DE214F"/>
    <w:p w:rsidR="008B53D7" w:rsidRDefault="008B53D7" w:rsidP="00DE214F"/>
    <w:p w:rsidR="008B53D7" w:rsidRDefault="00A23D9B" w:rsidP="0057510A">
      <w:pPr>
        <w:tabs>
          <w:tab w:val="left" w:pos="2340"/>
          <w:tab w:val="left" w:pos="4245"/>
        </w:tabs>
      </w:pPr>
      <w:r>
        <w:tab/>
      </w:r>
      <w:r w:rsidR="0057510A">
        <w:tab/>
      </w:r>
    </w:p>
    <w:p w:rsidR="00944809" w:rsidRDefault="00D14AEA" w:rsidP="00EF5C37">
      <w:pPr>
        <w:tabs>
          <w:tab w:val="left" w:pos="7635"/>
          <w:tab w:val="right" w:pos="10204"/>
        </w:tabs>
      </w:pPr>
      <w:r>
        <w:rPr>
          <w:noProof/>
        </w:rPr>
        <w:pict>
          <v:rect id="_x0000_s1083" style="position:absolute;left:0;text-align:left;margin-left:.65pt;margin-top:4.6pt;width:509.25pt;height:30.45pt;z-index:-251372032;mso-position-horizontal-relative:text;mso-position-vertical-relative:text" fillcolor="#8064a2 [3207]" strokecolor="#f2f2f2 [3041]" strokeweight="3pt">
            <v:shadow on="t" type="perspective" color="#3f3151 [1607]" opacity=".5" offset="1pt" offset2="-1pt"/>
            <v:textbox style="mso-next-textbox:#_x0000_s1083" inset="5.85pt,.7pt,5.85pt,.7pt">
              <w:txbxContent>
                <w:p w:rsidR="000043E3" w:rsidRDefault="000043E3"/>
              </w:txbxContent>
            </v:textbox>
          </v:rect>
        </w:pict>
      </w:r>
      <w:r>
        <w:rPr>
          <w:noProof/>
        </w:rPr>
        <w:pict>
          <v:shape id="_x0000_s1091" type="#_x0000_t136" style="position:absolute;left:0;text-align:left;margin-left:17.7pt;margin-top:12.6pt;width:475.5pt;height:15.5pt;z-index:251762176;mso-position-horizontal-relative:text;mso-position-vertical-relative:text" strokecolor="white">
            <v:shadow color="#868686"/>
            <v:textpath style="font-family:&quot;ＭＳ 明朝&quot;;v-text-reverse:t;v-text-kern:t" trim="t" fitpath="t" string="錦タイムズ＃６　錦町立錦中学校　令和3年11月5日"/>
          </v:shape>
        </w:pict>
      </w:r>
      <w:r w:rsidR="0005253C">
        <w:tab/>
      </w:r>
      <w:r w:rsidR="00EF5C37">
        <w:tab/>
      </w:r>
    </w:p>
    <w:p w:rsidR="00944809" w:rsidRDefault="00944809" w:rsidP="0007437F">
      <w:pPr>
        <w:tabs>
          <w:tab w:val="left" w:pos="6210"/>
        </w:tabs>
      </w:pPr>
    </w:p>
    <w:p w:rsidR="0007437F" w:rsidRDefault="00D14AEA" w:rsidP="0007437F">
      <w:pPr>
        <w:tabs>
          <w:tab w:val="left" w:pos="6210"/>
        </w:tabs>
      </w:pPr>
      <w:r>
        <w:rPr>
          <w:noProof/>
          <w:color w:val="FF0000"/>
        </w:rPr>
        <w:pict>
          <v:shape id="_x0000_s1259" type="#_x0000_t136" style="position:absolute;left:0;text-align:left;margin-left:11.9pt;margin-top:9pt;width:483.75pt;height:19.2pt;z-index:251926016;mso-position-horizontal-relative:text;mso-position-vertical-relative:text" fillcolor="#ffc000" strokecolor="black [3213]">
            <v:shadow color="#404040 [2429]"/>
            <v:textpath style="font-family:&quot;UD デジタル 教科書体 N-B&quot;;font-weight:bold;v-text-reverse:t;v-text-kern:t" trim="t" fitpath="t" string="全国学力・学習状況調査の結果について"/>
          </v:shape>
        </w:pict>
      </w:r>
    </w:p>
    <w:p w:rsidR="00CC287C" w:rsidRDefault="00CC287C" w:rsidP="00BF7428">
      <w:pPr>
        <w:spacing w:line="360" w:lineRule="exact"/>
        <w:ind w:firstLineChars="100" w:firstLine="240"/>
        <w:rPr>
          <w:rFonts w:ascii="游ゴシック" w:eastAsia="游ゴシック" w:hAnsi="游ゴシック"/>
          <w:sz w:val="24"/>
          <w:szCs w:val="24"/>
        </w:rPr>
      </w:pPr>
    </w:p>
    <w:p w:rsidR="004D28A8" w:rsidRDefault="00035B82" w:rsidP="00035B82">
      <w:pPr>
        <w:spacing w:line="300" w:lineRule="exact"/>
        <w:rPr>
          <w:rFonts w:ascii="游ゴシック" w:eastAsia="游ゴシック" w:hAnsi="游ゴシック"/>
        </w:rPr>
      </w:pPr>
      <w:r w:rsidRPr="00D80C7E">
        <w:rPr>
          <w:rFonts w:ascii="游ゴシック" w:eastAsia="游ゴシック" w:hAnsi="游ゴシック" w:hint="eastAsia"/>
        </w:rPr>
        <w:t xml:space="preserve">　</w:t>
      </w:r>
      <w:r>
        <w:rPr>
          <w:rFonts w:ascii="游ゴシック" w:eastAsia="游ゴシック" w:hAnsi="游ゴシック" w:hint="eastAsia"/>
        </w:rPr>
        <w:t>令和３</w:t>
      </w:r>
      <w:r>
        <w:rPr>
          <w:rFonts w:ascii="游ゴシック" w:eastAsia="游ゴシック" w:hAnsi="游ゴシック"/>
        </w:rPr>
        <w:t>年</w:t>
      </w:r>
      <w:r w:rsidR="004D28A8">
        <w:rPr>
          <w:rFonts w:ascii="游ゴシック" w:eastAsia="游ゴシック" w:hAnsi="游ゴシック" w:hint="eastAsia"/>
        </w:rPr>
        <w:t>５</w:t>
      </w:r>
      <w:r w:rsidRPr="00D80C7E">
        <w:rPr>
          <w:rFonts w:ascii="游ゴシック" w:eastAsia="游ゴシック" w:hAnsi="游ゴシック"/>
        </w:rPr>
        <w:t>月</w:t>
      </w:r>
      <w:r w:rsidR="004D28A8">
        <w:rPr>
          <w:rFonts w:ascii="游ゴシック" w:eastAsia="游ゴシック" w:hAnsi="游ゴシック" w:hint="eastAsia"/>
        </w:rPr>
        <w:t>２７</w:t>
      </w:r>
      <w:r w:rsidRPr="00D80C7E">
        <w:rPr>
          <w:rFonts w:ascii="游ゴシック" w:eastAsia="游ゴシック" w:hAnsi="游ゴシック"/>
        </w:rPr>
        <w:t>日（</w:t>
      </w:r>
      <w:r w:rsidR="004D28A8">
        <w:rPr>
          <w:rFonts w:ascii="游ゴシック" w:eastAsia="游ゴシック" w:hAnsi="游ゴシック" w:hint="eastAsia"/>
        </w:rPr>
        <w:t>木</w:t>
      </w:r>
      <w:r>
        <w:rPr>
          <w:rFonts w:ascii="游ゴシック" w:eastAsia="游ゴシック" w:hAnsi="游ゴシック"/>
        </w:rPr>
        <w:t>）に</w:t>
      </w:r>
      <w:r>
        <w:rPr>
          <w:rFonts w:ascii="游ゴシック" w:eastAsia="游ゴシック" w:hAnsi="游ゴシック" w:hint="eastAsia"/>
        </w:rPr>
        <w:t>３年生を対象に全国</w:t>
      </w:r>
      <w:r>
        <w:rPr>
          <w:rFonts w:ascii="游ゴシック" w:eastAsia="游ゴシック" w:hAnsi="游ゴシック"/>
        </w:rPr>
        <w:t>学力・学習状況調査</w:t>
      </w:r>
      <w:r>
        <w:rPr>
          <w:rFonts w:ascii="游ゴシック" w:eastAsia="游ゴシック" w:hAnsi="游ゴシック" w:hint="eastAsia"/>
        </w:rPr>
        <w:t>が実施されました。（「国語」、「数学」）。この調査は、</w:t>
      </w:r>
      <w:r w:rsidR="004D28A8">
        <w:rPr>
          <w:rFonts w:ascii="游ゴシック" w:eastAsia="游ゴシック" w:hAnsi="游ゴシック" w:hint="eastAsia"/>
        </w:rPr>
        <w:t>生徒の学力や学習状況を把握・分析し、学校の成果や課題を検証し、その改善を図るとともに、学校における生徒への教育指導の充実や学習状況の改善等に役立てることを目的としています。</w:t>
      </w:r>
    </w:p>
    <w:p w:rsidR="00035B82" w:rsidRPr="00D80C7E" w:rsidRDefault="00035B82" w:rsidP="00035B82">
      <w:pPr>
        <w:spacing w:line="300" w:lineRule="exact"/>
        <w:rPr>
          <w:rFonts w:ascii="游ゴシック" w:eastAsia="游ゴシック" w:hAnsi="游ゴシック"/>
        </w:rPr>
      </w:pPr>
      <w:r>
        <w:rPr>
          <w:rFonts w:ascii="游ゴシック" w:eastAsia="游ゴシック" w:hAnsi="游ゴシック" w:hint="eastAsia"/>
        </w:rPr>
        <w:t xml:space="preserve">　本校では、９月に出た結果を受けて、全職員で課題を共有し、生徒</w:t>
      </w:r>
      <w:r w:rsidR="00C052D4">
        <w:rPr>
          <w:rFonts w:ascii="游ゴシック" w:eastAsia="游ゴシック" w:hAnsi="游ゴシック" w:hint="eastAsia"/>
        </w:rPr>
        <w:t>一人一人に対して、課題分析を行い、個人面談を実施しました。今後は、</w:t>
      </w:r>
      <w:r>
        <w:rPr>
          <w:rFonts w:ascii="游ゴシック" w:eastAsia="游ゴシック" w:hAnsi="游ゴシック" w:hint="eastAsia"/>
        </w:rPr>
        <w:t>学充タイム</w:t>
      </w:r>
      <w:r w:rsidR="006E6833">
        <w:rPr>
          <w:rFonts w:ascii="游ゴシック" w:eastAsia="游ゴシック" w:hAnsi="游ゴシック" w:hint="eastAsia"/>
        </w:rPr>
        <w:t>を</w:t>
      </w:r>
      <w:r w:rsidR="00C052D4">
        <w:rPr>
          <w:rFonts w:ascii="游ゴシック" w:eastAsia="游ゴシック" w:hAnsi="游ゴシック" w:hint="eastAsia"/>
        </w:rPr>
        <w:t>実施し、</w:t>
      </w:r>
      <w:r>
        <w:rPr>
          <w:rFonts w:ascii="游ゴシック" w:eastAsia="游ゴシック" w:hAnsi="游ゴシック" w:hint="eastAsia"/>
        </w:rPr>
        <w:t>個人別復習プリントや弱点克服ドリルに取り組んでい</w:t>
      </w:r>
      <w:r w:rsidR="006E6833">
        <w:rPr>
          <w:rFonts w:ascii="游ゴシック" w:eastAsia="游ゴシック" w:hAnsi="游ゴシック" w:hint="eastAsia"/>
        </w:rPr>
        <w:t>き</w:t>
      </w:r>
      <w:r>
        <w:rPr>
          <w:rFonts w:ascii="游ゴシック" w:eastAsia="游ゴシック" w:hAnsi="游ゴシック" w:hint="eastAsia"/>
        </w:rPr>
        <w:t>ます。その結果と具体的な対策等を以下に記載しておりますので、ご家庭での学習にご活用ください。</w:t>
      </w:r>
    </w:p>
    <w:p w:rsidR="00035B82" w:rsidRDefault="00D14AEA" w:rsidP="00865240">
      <w:pPr>
        <w:tabs>
          <w:tab w:val="left" w:pos="6210"/>
        </w:tabs>
        <w:spacing w:line="280" w:lineRule="exact"/>
        <w:rPr>
          <w:rFonts w:ascii="游ゴシック" w:eastAsia="游ゴシック" w:hAnsi="游ゴシック"/>
          <w:sz w:val="24"/>
        </w:rPr>
      </w:pPr>
      <w:r>
        <w:rPr>
          <w:rFonts w:ascii="游ゴシック" w:eastAsia="游ゴシック" w:hAnsi="游ゴシック"/>
          <w:noProof/>
          <w:sz w:val="24"/>
        </w:rPr>
        <w:pict>
          <v:shapetype id="_x0000_t202" coordsize="21600,21600" o:spt="202" path="m,l,21600r21600,l21600,xe">
            <v:stroke joinstyle="miter"/>
            <v:path gradientshapeok="t" o:connecttype="rect"/>
          </v:shapetype>
          <v:shape id="_x0000_s1326" type="#_x0000_t202" style="position:absolute;left:0;text-align:left;margin-left:55.15pt;margin-top:4.55pt;width:398.05pt;height:22.5pt;z-index:251952640" fillcolor="white [3201]" strokecolor="#f79646 [3209]" strokeweight="2.5pt">
            <v:shadow color="#868686"/>
            <v:textbox inset="1mm,.7pt,0,.7pt">
              <w:txbxContent>
                <w:p w:rsidR="00035B82" w:rsidRPr="00E46202" w:rsidRDefault="00035B82" w:rsidP="00035B82">
                  <w:pPr>
                    <w:spacing w:line="240" w:lineRule="auto"/>
                    <w:jc w:val="center"/>
                  </w:pPr>
                  <w:r>
                    <w:rPr>
                      <w:rFonts w:ascii="HG丸ｺﾞｼｯｸM-PRO" w:eastAsia="HG丸ｺﾞｼｯｸM-PRO" w:hAnsi="HG丸ｺﾞｼｯｸM-PRO" w:hint="eastAsia"/>
                    </w:rPr>
                    <w:t>令和３年度　全国</w:t>
                  </w:r>
                  <w:r w:rsidRPr="00E46202">
                    <w:rPr>
                      <w:rFonts w:ascii="HG丸ｺﾞｼｯｸM-PRO" w:eastAsia="HG丸ｺﾞｼｯｸM-PRO" w:hAnsi="HG丸ｺﾞｼｯｸM-PRO" w:hint="eastAsia"/>
                    </w:rPr>
                    <w:t>学力・学習状況調査</w:t>
                  </w:r>
                  <w:r>
                    <w:rPr>
                      <w:rFonts w:ascii="HG丸ｺﾞｼｯｸM-PRO" w:eastAsia="HG丸ｺﾞｼｯｸM-PRO" w:hAnsi="HG丸ｺﾞｼｯｸM-PRO" w:hint="eastAsia"/>
                    </w:rPr>
                    <w:t xml:space="preserve">　各教科における「課題」と「対策」</w:t>
                  </w:r>
                </w:p>
              </w:txbxContent>
            </v:textbox>
          </v:shape>
        </w:pict>
      </w:r>
    </w:p>
    <w:p w:rsidR="00035B82" w:rsidRDefault="00035B82" w:rsidP="00865240">
      <w:pPr>
        <w:spacing w:line="280" w:lineRule="exact"/>
        <w:rPr>
          <w:rFonts w:ascii="游ゴシック" w:eastAsia="游ゴシック" w:hAnsi="游ゴシック"/>
          <w:sz w:val="24"/>
          <w:szCs w:val="21"/>
        </w:rPr>
      </w:pPr>
    </w:p>
    <w:p w:rsidR="00035B82" w:rsidRPr="00CC52C3" w:rsidRDefault="00035B82" w:rsidP="00035B82">
      <w:pPr>
        <w:spacing w:line="240" w:lineRule="auto"/>
        <w:ind w:firstLineChars="100" w:firstLine="200"/>
        <w:jc w:val="left"/>
        <w:rPr>
          <w:rFonts w:ascii="游ゴシック" w:eastAsia="游ゴシック" w:hAnsi="游ゴシック"/>
          <w:sz w:val="20"/>
          <w:szCs w:val="21"/>
        </w:rPr>
      </w:pPr>
      <w:r>
        <w:rPr>
          <w:rFonts w:ascii="游ゴシック" w:eastAsia="游ゴシック" w:hAnsi="游ゴシック" w:hint="eastAsia"/>
          <w:sz w:val="20"/>
          <w:szCs w:val="21"/>
        </w:rPr>
        <w:t>（１）</w:t>
      </w:r>
      <w:r w:rsidRPr="00CC52C3">
        <w:rPr>
          <w:rFonts w:ascii="游ゴシック" w:eastAsia="游ゴシック" w:hAnsi="游ゴシック" w:hint="eastAsia"/>
          <w:sz w:val="20"/>
          <w:szCs w:val="21"/>
        </w:rPr>
        <w:t>国語</w:t>
      </w:r>
    </w:p>
    <w:tbl>
      <w:tblPr>
        <w:tblStyle w:val="a3"/>
        <w:tblW w:w="9923" w:type="dxa"/>
        <w:tblInd w:w="250" w:type="dxa"/>
        <w:tblLook w:val="04A0" w:firstRow="1" w:lastRow="0" w:firstColumn="1" w:lastColumn="0" w:noHBand="0" w:noVBand="1"/>
      </w:tblPr>
      <w:tblGrid>
        <w:gridCol w:w="470"/>
        <w:gridCol w:w="9453"/>
      </w:tblGrid>
      <w:tr w:rsidR="00035B82" w:rsidRPr="00035B82" w:rsidTr="006F13AB">
        <w:trPr>
          <w:trHeight w:val="1058"/>
        </w:trPr>
        <w:tc>
          <w:tcPr>
            <w:tcW w:w="470" w:type="dxa"/>
            <w:vAlign w:val="center"/>
          </w:tcPr>
          <w:p w:rsidR="00035B82" w:rsidRPr="00035B82" w:rsidRDefault="00035B82" w:rsidP="00035B82">
            <w:pPr>
              <w:spacing w:line="360" w:lineRule="exact"/>
              <w:jc w:val="center"/>
              <w:rPr>
                <w:rFonts w:ascii="游ゴシック" w:eastAsia="游ゴシック" w:hAnsi="游ゴシック"/>
                <w:sz w:val="20"/>
                <w:szCs w:val="20"/>
              </w:rPr>
            </w:pPr>
            <w:r w:rsidRPr="00035B82">
              <w:rPr>
                <w:rFonts w:ascii="游ゴシック" w:eastAsia="游ゴシック" w:hAnsi="游ゴシック" w:hint="eastAsia"/>
                <w:sz w:val="20"/>
                <w:szCs w:val="20"/>
              </w:rPr>
              <w:t>課</w:t>
            </w:r>
          </w:p>
          <w:p w:rsidR="00035B82" w:rsidRPr="00035B82" w:rsidRDefault="00035B82" w:rsidP="00035B82">
            <w:pPr>
              <w:spacing w:line="360" w:lineRule="exact"/>
              <w:jc w:val="center"/>
              <w:rPr>
                <w:rFonts w:ascii="游ゴシック" w:eastAsia="游ゴシック" w:hAnsi="游ゴシック"/>
                <w:sz w:val="20"/>
                <w:szCs w:val="20"/>
              </w:rPr>
            </w:pPr>
          </w:p>
          <w:p w:rsidR="00035B82" w:rsidRPr="00035B82" w:rsidRDefault="00035B82" w:rsidP="00035B82">
            <w:pPr>
              <w:spacing w:line="360" w:lineRule="exact"/>
              <w:jc w:val="center"/>
              <w:rPr>
                <w:rFonts w:ascii="游ゴシック" w:eastAsia="游ゴシック" w:hAnsi="游ゴシック"/>
                <w:sz w:val="20"/>
                <w:szCs w:val="20"/>
              </w:rPr>
            </w:pPr>
            <w:r w:rsidRPr="00035B82">
              <w:rPr>
                <w:rFonts w:ascii="游ゴシック" w:eastAsia="游ゴシック" w:hAnsi="游ゴシック" w:hint="eastAsia"/>
                <w:sz w:val="20"/>
                <w:szCs w:val="20"/>
              </w:rPr>
              <w:t>題</w:t>
            </w:r>
          </w:p>
        </w:tc>
        <w:tc>
          <w:tcPr>
            <w:tcW w:w="9453" w:type="dxa"/>
            <w:vAlign w:val="center"/>
          </w:tcPr>
          <w:p w:rsidR="00AE427F" w:rsidRDefault="00865240" w:rsidP="00865240">
            <w:pPr>
              <w:spacing w:line="300" w:lineRule="exact"/>
              <w:ind w:left="210" w:hangingChars="100" w:hanging="210"/>
              <w:jc w:val="left"/>
              <w:rPr>
                <w:rFonts w:ascii="游ゴシック" w:eastAsia="游ゴシック" w:hAnsi="游ゴシック"/>
                <w:sz w:val="20"/>
                <w:szCs w:val="20"/>
              </w:rPr>
            </w:pPr>
            <w:r w:rsidRPr="00865240">
              <w:rPr>
                <w:rFonts w:ascii="游ゴシック" w:eastAsia="游ゴシック" w:hAnsi="游ゴシック" w:cs="ＭＳ 明朝" w:hint="eastAsia"/>
                <w:szCs w:val="20"/>
              </w:rPr>
              <w:t>①</w:t>
            </w:r>
            <w:r w:rsidR="00AE427F">
              <w:rPr>
                <w:rFonts w:ascii="游ゴシック" w:eastAsia="游ゴシック" w:hAnsi="游ゴシック" w:hint="eastAsia"/>
                <w:sz w:val="20"/>
                <w:szCs w:val="20"/>
              </w:rPr>
              <w:t>「関心・意欲・態度」</w:t>
            </w:r>
            <w:r w:rsidR="00C3630F">
              <w:rPr>
                <w:rFonts w:ascii="游ゴシック" w:eastAsia="游ゴシック" w:hAnsi="游ゴシック" w:hint="eastAsia"/>
                <w:sz w:val="20"/>
                <w:szCs w:val="20"/>
              </w:rPr>
              <w:t>の観点において、</w:t>
            </w:r>
            <w:r w:rsidR="00035B82" w:rsidRPr="00035B82">
              <w:rPr>
                <w:rFonts w:ascii="游ゴシック" w:eastAsia="游ゴシック" w:hAnsi="游ゴシック" w:hint="eastAsia"/>
                <w:sz w:val="20"/>
                <w:szCs w:val="20"/>
              </w:rPr>
              <w:t>県</w:t>
            </w:r>
            <w:r w:rsidR="00AE427F">
              <w:rPr>
                <w:rFonts w:ascii="游ゴシック" w:eastAsia="游ゴシック" w:hAnsi="游ゴシック" w:hint="eastAsia"/>
                <w:sz w:val="20"/>
                <w:szCs w:val="20"/>
              </w:rPr>
              <w:t>平均</w:t>
            </w:r>
            <w:r w:rsidR="00035B82" w:rsidRPr="00035B82">
              <w:rPr>
                <w:rFonts w:ascii="游ゴシック" w:eastAsia="游ゴシック" w:hAnsi="游ゴシック" w:hint="eastAsia"/>
                <w:sz w:val="20"/>
                <w:szCs w:val="20"/>
              </w:rPr>
              <w:t>及び全国平均を上回っている</w:t>
            </w:r>
            <w:r w:rsidR="00AE427F">
              <w:rPr>
                <w:rFonts w:ascii="游ゴシック" w:eastAsia="游ゴシック" w:hAnsi="游ゴシック" w:hint="eastAsia"/>
                <w:sz w:val="20"/>
                <w:szCs w:val="20"/>
              </w:rPr>
              <w:t>。</w:t>
            </w:r>
          </w:p>
          <w:p w:rsidR="00035B82" w:rsidRPr="00035B82" w:rsidRDefault="00AE427F" w:rsidP="00865240">
            <w:pPr>
              <w:spacing w:line="300" w:lineRule="exact"/>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②「話す・聞く能力」、「書く能力」、「読む能力」、「言語の知識・理解」</w:t>
            </w:r>
            <w:r w:rsidR="00C3630F">
              <w:rPr>
                <w:rFonts w:ascii="游ゴシック" w:eastAsia="游ゴシック" w:hAnsi="游ゴシック" w:hint="eastAsia"/>
                <w:sz w:val="20"/>
                <w:szCs w:val="20"/>
              </w:rPr>
              <w:t>の観点において、</w:t>
            </w:r>
            <w:r>
              <w:rPr>
                <w:rFonts w:ascii="游ゴシック" w:eastAsia="游ゴシック" w:hAnsi="游ゴシック" w:hint="eastAsia"/>
                <w:sz w:val="20"/>
                <w:szCs w:val="20"/>
              </w:rPr>
              <w:t>県平均及び全国平均を下回っている。</w:t>
            </w:r>
          </w:p>
          <w:p w:rsidR="00035B82" w:rsidRPr="00035B82" w:rsidRDefault="00C3630F" w:rsidP="006E6833">
            <w:pPr>
              <w:spacing w:line="300" w:lineRule="exact"/>
              <w:ind w:left="200" w:hangingChars="100" w:hanging="200"/>
              <w:rPr>
                <w:rFonts w:ascii="游ゴシック" w:eastAsia="游ゴシック" w:hAnsi="游ゴシック" w:hint="eastAsia"/>
                <w:sz w:val="20"/>
                <w:szCs w:val="20"/>
              </w:rPr>
            </w:pPr>
            <w:r>
              <w:rPr>
                <w:rFonts w:ascii="游ゴシック" w:eastAsia="游ゴシック" w:hAnsi="游ゴシック" w:cs="ＭＳ 明朝" w:hint="eastAsia"/>
                <w:sz w:val="20"/>
                <w:szCs w:val="20"/>
              </w:rPr>
              <w:t>③</w:t>
            </w:r>
            <w:r w:rsidR="00035B82" w:rsidRPr="00035B82">
              <w:rPr>
                <w:rFonts w:ascii="游ゴシック" w:eastAsia="游ゴシック" w:hAnsi="游ゴシック" w:hint="eastAsia"/>
                <w:sz w:val="20"/>
                <w:szCs w:val="20"/>
              </w:rPr>
              <w:t>問題別では、「意見文の下書を直した意図として適切なものを選択する」問題</w:t>
            </w:r>
            <w:r>
              <w:rPr>
                <w:rFonts w:ascii="游ゴシック" w:eastAsia="游ゴシック" w:hAnsi="游ゴシック" w:hint="eastAsia"/>
                <w:sz w:val="20"/>
                <w:szCs w:val="20"/>
              </w:rPr>
              <w:t>において、</w:t>
            </w:r>
            <w:r w:rsidR="00035B82" w:rsidRPr="00035B82">
              <w:rPr>
                <w:rFonts w:ascii="游ゴシック" w:eastAsia="游ゴシック" w:hAnsi="游ゴシック" w:hint="eastAsia"/>
                <w:sz w:val="20"/>
                <w:szCs w:val="20"/>
              </w:rPr>
              <w:t>正答の割合が最も低</w:t>
            </w:r>
            <w:r>
              <w:rPr>
                <w:rFonts w:ascii="游ゴシック" w:eastAsia="游ゴシック" w:hAnsi="游ゴシック" w:hint="eastAsia"/>
                <w:sz w:val="20"/>
                <w:szCs w:val="20"/>
              </w:rPr>
              <w:t>い。</w:t>
            </w:r>
          </w:p>
        </w:tc>
      </w:tr>
      <w:tr w:rsidR="00035B82" w:rsidRPr="00035B82" w:rsidTr="006F13AB">
        <w:trPr>
          <w:trHeight w:val="1697"/>
        </w:trPr>
        <w:tc>
          <w:tcPr>
            <w:tcW w:w="470" w:type="dxa"/>
            <w:vAlign w:val="center"/>
          </w:tcPr>
          <w:p w:rsidR="00035B82" w:rsidRPr="00035B82" w:rsidRDefault="00035B82" w:rsidP="00035B82">
            <w:pPr>
              <w:spacing w:line="360" w:lineRule="exact"/>
              <w:jc w:val="center"/>
              <w:rPr>
                <w:rFonts w:ascii="游ゴシック" w:eastAsia="游ゴシック" w:hAnsi="游ゴシック"/>
                <w:sz w:val="20"/>
                <w:szCs w:val="20"/>
              </w:rPr>
            </w:pPr>
            <w:r w:rsidRPr="00035B82">
              <w:rPr>
                <w:rFonts w:ascii="游ゴシック" w:eastAsia="游ゴシック" w:hAnsi="游ゴシック" w:hint="eastAsia"/>
                <w:sz w:val="20"/>
                <w:szCs w:val="20"/>
              </w:rPr>
              <w:t>対策</w:t>
            </w:r>
          </w:p>
        </w:tc>
        <w:tc>
          <w:tcPr>
            <w:tcW w:w="9453" w:type="dxa"/>
          </w:tcPr>
          <w:p w:rsidR="00035B82" w:rsidRPr="00035B82" w:rsidRDefault="00C3630F" w:rsidP="00865240">
            <w:pPr>
              <w:spacing w:line="30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①全体としては、県平均及び</w:t>
            </w:r>
            <w:r w:rsidR="00035B82" w:rsidRPr="00035B82">
              <w:rPr>
                <w:rFonts w:ascii="游ゴシック" w:eastAsia="游ゴシック" w:hAnsi="游ゴシック" w:hint="eastAsia"/>
                <w:sz w:val="20"/>
                <w:szCs w:val="20"/>
              </w:rPr>
              <w:t>全国平均に及ばない結果であったが、</w:t>
            </w:r>
            <w:r>
              <w:rPr>
                <w:rFonts w:ascii="游ゴシック" w:eastAsia="游ゴシック" w:hAnsi="游ゴシック" w:hint="eastAsia"/>
                <w:sz w:val="20"/>
                <w:szCs w:val="20"/>
              </w:rPr>
              <w:t>「</w:t>
            </w:r>
            <w:r w:rsidR="00035B82" w:rsidRPr="00035B82">
              <w:rPr>
                <w:rFonts w:ascii="游ゴシック" w:eastAsia="游ゴシック" w:hAnsi="游ゴシック" w:hint="eastAsia"/>
                <w:sz w:val="20"/>
                <w:szCs w:val="20"/>
              </w:rPr>
              <w:t>関心・意欲・態度」は、県及び全国平均を僅かに上回っており、国語</w:t>
            </w:r>
            <w:r>
              <w:rPr>
                <w:rFonts w:ascii="游ゴシック" w:eastAsia="游ゴシック" w:hAnsi="游ゴシック" w:hint="eastAsia"/>
                <w:sz w:val="20"/>
                <w:szCs w:val="20"/>
              </w:rPr>
              <w:t>への学習意欲をさらに伸ばしていけるよう授業展開を工夫していく</w:t>
            </w:r>
            <w:r w:rsidR="00035B82" w:rsidRPr="00035B82">
              <w:rPr>
                <w:rFonts w:ascii="游ゴシック" w:eastAsia="游ゴシック" w:hAnsi="游ゴシック" w:hint="eastAsia"/>
                <w:sz w:val="20"/>
                <w:szCs w:val="20"/>
              </w:rPr>
              <w:t>。</w:t>
            </w:r>
          </w:p>
          <w:p w:rsidR="00035B82" w:rsidRPr="00035B82" w:rsidRDefault="00035B82" w:rsidP="00865240">
            <w:pPr>
              <w:spacing w:line="300" w:lineRule="exact"/>
              <w:ind w:left="200" w:hangingChars="100" w:hanging="200"/>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②</w:t>
            </w:r>
            <w:r w:rsidR="00C3630F">
              <w:rPr>
                <w:rFonts w:ascii="游ゴシック" w:eastAsia="游ゴシック" w:hAnsi="游ゴシック" w:hint="eastAsia"/>
                <w:sz w:val="20"/>
                <w:szCs w:val="20"/>
              </w:rPr>
              <w:t>「話す・聞く能力」、「書く能力」、「読む能力」、「言語の知識・理解」</w:t>
            </w:r>
            <w:r w:rsidRPr="00035B82">
              <w:rPr>
                <w:rFonts w:ascii="游ゴシック" w:eastAsia="游ゴシック" w:hAnsi="游ゴシック" w:hint="eastAsia"/>
                <w:sz w:val="20"/>
                <w:szCs w:val="20"/>
              </w:rPr>
              <w:t>において、知識及び技能の着実な定着を図るよう指導の工夫と徹底を図</w:t>
            </w:r>
            <w:r w:rsidR="00C3630F">
              <w:rPr>
                <w:rFonts w:ascii="游ゴシック" w:eastAsia="游ゴシック" w:hAnsi="游ゴシック" w:hint="eastAsia"/>
                <w:sz w:val="20"/>
                <w:szCs w:val="20"/>
              </w:rPr>
              <w:t>っていく。</w:t>
            </w:r>
          </w:p>
          <w:p w:rsidR="00571735" w:rsidRDefault="00035B82" w:rsidP="00865240">
            <w:pPr>
              <w:spacing w:line="300" w:lineRule="exact"/>
              <w:ind w:left="200" w:hangingChars="100" w:hanging="200"/>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③</w:t>
            </w:r>
            <w:r w:rsidR="00571735">
              <w:rPr>
                <w:rFonts w:ascii="游ゴシック" w:eastAsia="游ゴシック" w:hAnsi="游ゴシック" w:hint="eastAsia"/>
                <w:sz w:val="20"/>
                <w:szCs w:val="20"/>
              </w:rPr>
              <w:t>「話す・聞く能力」においては、「話</w:t>
            </w:r>
            <w:r w:rsidRPr="00035B82">
              <w:rPr>
                <w:rFonts w:ascii="游ゴシック" w:eastAsia="游ゴシック" w:hAnsi="游ゴシック" w:hint="eastAsia"/>
                <w:sz w:val="20"/>
                <w:szCs w:val="20"/>
              </w:rPr>
              <w:t>合い」の学習過程で、話題を意識しながらその経過を捉えて話したり</w:t>
            </w:r>
            <w:r w:rsidR="00571735">
              <w:rPr>
                <w:rFonts w:ascii="游ゴシック" w:eastAsia="游ゴシック" w:hAnsi="游ゴシック" w:hint="eastAsia"/>
                <w:sz w:val="20"/>
                <w:szCs w:val="20"/>
              </w:rPr>
              <w:t>、</w:t>
            </w:r>
            <w:r w:rsidRPr="00035B82">
              <w:rPr>
                <w:rFonts w:ascii="游ゴシック" w:eastAsia="游ゴシック" w:hAnsi="游ゴシック" w:hint="eastAsia"/>
                <w:sz w:val="20"/>
                <w:szCs w:val="20"/>
              </w:rPr>
              <w:t>聞いたりするような授業展開を工夫して</w:t>
            </w:r>
            <w:r w:rsidR="00571735">
              <w:rPr>
                <w:rFonts w:ascii="游ゴシック" w:eastAsia="游ゴシック" w:hAnsi="游ゴシック" w:hint="eastAsia"/>
                <w:sz w:val="20"/>
                <w:szCs w:val="20"/>
              </w:rPr>
              <w:t>いく。</w:t>
            </w:r>
          </w:p>
          <w:p w:rsidR="00035B82" w:rsidRPr="00035B82" w:rsidRDefault="00571735" w:rsidP="00865240">
            <w:pPr>
              <w:spacing w:line="300" w:lineRule="exact"/>
              <w:ind w:left="200" w:hangingChars="100" w:hanging="200"/>
              <w:rPr>
                <w:rFonts w:ascii="游ゴシック" w:eastAsia="游ゴシック" w:hAnsi="游ゴシック"/>
                <w:sz w:val="20"/>
                <w:szCs w:val="20"/>
              </w:rPr>
            </w:pPr>
            <w:r>
              <w:rPr>
                <w:rFonts w:ascii="游ゴシック" w:eastAsia="游ゴシック" w:hAnsi="游ゴシック" w:hint="eastAsia"/>
                <w:sz w:val="20"/>
                <w:szCs w:val="20"/>
              </w:rPr>
              <w:t>➃</w:t>
            </w:r>
            <w:r w:rsidR="00035B82" w:rsidRPr="00035B82">
              <w:rPr>
                <w:rFonts w:ascii="游ゴシック" w:eastAsia="游ゴシック" w:hAnsi="游ゴシック" w:hint="eastAsia"/>
                <w:sz w:val="20"/>
                <w:szCs w:val="20"/>
              </w:rPr>
              <w:t>「書く</w:t>
            </w:r>
            <w:r>
              <w:rPr>
                <w:rFonts w:ascii="游ゴシック" w:eastAsia="游ゴシック" w:hAnsi="游ゴシック" w:hint="eastAsia"/>
                <w:sz w:val="20"/>
                <w:szCs w:val="20"/>
              </w:rPr>
              <w:t>能力</w:t>
            </w:r>
            <w:r w:rsidR="00035B82" w:rsidRPr="00035B82">
              <w:rPr>
                <w:rFonts w:ascii="游ゴシック" w:eastAsia="游ゴシック" w:hAnsi="游ゴシック" w:hint="eastAsia"/>
                <w:sz w:val="20"/>
                <w:szCs w:val="20"/>
              </w:rPr>
              <w:t>」においては、書いた文章を読み合う際に、互いの文章の構成について検討するなど、読み手の気付きを自己の文章の改善に生かす実践を継続してい</w:t>
            </w:r>
            <w:r>
              <w:rPr>
                <w:rFonts w:ascii="游ゴシック" w:eastAsia="游ゴシック" w:hAnsi="游ゴシック" w:hint="eastAsia"/>
                <w:sz w:val="20"/>
                <w:szCs w:val="20"/>
              </w:rPr>
              <w:t>く。</w:t>
            </w:r>
          </w:p>
          <w:p w:rsidR="00035B82" w:rsidRPr="00035B82" w:rsidRDefault="00035B82" w:rsidP="00865240">
            <w:pPr>
              <w:spacing w:line="300" w:lineRule="exact"/>
              <w:ind w:left="200" w:hangingChars="100" w:hanging="200"/>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④</w:t>
            </w:r>
            <w:r w:rsidRPr="00035B82">
              <w:rPr>
                <w:rFonts w:ascii="游ゴシック" w:eastAsia="游ゴシック" w:hAnsi="游ゴシック" w:hint="eastAsia"/>
                <w:sz w:val="20"/>
                <w:szCs w:val="20"/>
              </w:rPr>
              <w:t>漢字（常用漢字）、文法（口語文法の基本）、言葉（敬語や故事成語、慣用句など）については、３年生はその多くを教科書ですでに取り扱っており、機会を捉えて復習の時間を設定し、学習の意欲付けや知識の定着に努め</w:t>
            </w:r>
            <w:r w:rsidR="00571735">
              <w:rPr>
                <w:rFonts w:ascii="游ゴシック" w:eastAsia="游ゴシック" w:hAnsi="游ゴシック" w:hint="eastAsia"/>
                <w:sz w:val="20"/>
                <w:szCs w:val="20"/>
              </w:rPr>
              <w:t>ていく</w:t>
            </w:r>
            <w:r w:rsidRPr="00035B82">
              <w:rPr>
                <w:rFonts w:ascii="游ゴシック" w:eastAsia="游ゴシック" w:hAnsi="游ゴシック" w:hint="eastAsia"/>
                <w:sz w:val="20"/>
                <w:szCs w:val="20"/>
              </w:rPr>
              <w:t>。</w:t>
            </w:r>
          </w:p>
        </w:tc>
      </w:tr>
    </w:tbl>
    <w:p w:rsidR="00035B82" w:rsidRPr="00035B82" w:rsidRDefault="00035B82" w:rsidP="00035B82">
      <w:pPr>
        <w:spacing w:line="360" w:lineRule="exact"/>
        <w:ind w:firstLineChars="100" w:firstLine="200"/>
        <w:rPr>
          <w:rFonts w:ascii="游ゴシック" w:eastAsia="游ゴシック" w:hAnsi="游ゴシック"/>
          <w:sz w:val="20"/>
          <w:szCs w:val="20"/>
        </w:rPr>
      </w:pPr>
      <w:r w:rsidRPr="00035B82">
        <w:rPr>
          <w:rFonts w:ascii="游ゴシック" w:eastAsia="游ゴシック" w:hAnsi="游ゴシック" w:hint="eastAsia"/>
          <w:sz w:val="20"/>
          <w:szCs w:val="20"/>
        </w:rPr>
        <w:t>（２）数学</w:t>
      </w:r>
    </w:p>
    <w:tbl>
      <w:tblPr>
        <w:tblStyle w:val="a3"/>
        <w:tblW w:w="9923" w:type="dxa"/>
        <w:tblInd w:w="250" w:type="dxa"/>
        <w:tblLook w:val="04A0" w:firstRow="1" w:lastRow="0" w:firstColumn="1" w:lastColumn="0" w:noHBand="0" w:noVBand="1"/>
      </w:tblPr>
      <w:tblGrid>
        <w:gridCol w:w="470"/>
        <w:gridCol w:w="9453"/>
      </w:tblGrid>
      <w:tr w:rsidR="00035B82" w:rsidRPr="00035B82" w:rsidTr="006F13AB">
        <w:trPr>
          <w:trHeight w:val="1554"/>
        </w:trPr>
        <w:tc>
          <w:tcPr>
            <w:tcW w:w="470" w:type="dxa"/>
            <w:vAlign w:val="center"/>
          </w:tcPr>
          <w:p w:rsidR="00035B82" w:rsidRPr="00035B82" w:rsidRDefault="00035B82" w:rsidP="00035B82">
            <w:pPr>
              <w:spacing w:line="360" w:lineRule="exact"/>
              <w:jc w:val="center"/>
              <w:rPr>
                <w:rFonts w:ascii="游ゴシック" w:eastAsia="游ゴシック" w:hAnsi="游ゴシック"/>
                <w:sz w:val="20"/>
                <w:szCs w:val="20"/>
              </w:rPr>
            </w:pPr>
            <w:r w:rsidRPr="00035B82">
              <w:rPr>
                <w:rFonts w:ascii="游ゴシック" w:eastAsia="游ゴシック" w:hAnsi="游ゴシック" w:hint="eastAsia"/>
                <w:sz w:val="20"/>
                <w:szCs w:val="20"/>
              </w:rPr>
              <w:t>課</w:t>
            </w:r>
          </w:p>
          <w:p w:rsidR="00035B82" w:rsidRPr="00035B82" w:rsidRDefault="00035B82" w:rsidP="00035B82">
            <w:pPr>
              <w:spacing w:line="360" w:lineRule="exact"/>
              <w:jc w:val="center"/>
              <w:rPr>
                <w:rFonts w:ascii="游ゴシック" w:eastAsia="游ゴシック" w:hAnsi="游ゴシック"/>
                <w:sz w:val="20"/>
                <w:szCs w:val="20"/>
              </w:rPr>
            </w:pPr>
            <w:r w:rsidRPr="00035B82">
              <w:rPr>
                <w:rFonts w:ascii="游ゴシック" w:eastAsia="游ゴシック" w:hAnsi="游ゴシック" w:hint="eastAsia"/>
                <w:sz w:val="20"/>
                <w:szCs w:val="20"/>
              </w:rPr>
              <w:t>題</w:t>
            </w:r>
          </w:p>
        </w:tc>
        <w:tc>
          <w:tcPr>
            <w:tcW w:w="9453" w:type="dxa"/>
            <w:vAlign w:val="center"/>
          </w:tcPr>
          <w:p w:rsidR="00035B82" w:rsidRPr="00035B82" w:rsidRDefault="00035B82" w:rsidP="00865240">
            <w:pPr>
              <w:spacing w:line="300" w:lineRule="exact"/>
              <w:ind w:left="200" w:hangingChars="100" w:hanging="200"/>
              <w:jc w:val="left"/>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➀</w:t>
            </w:r>
            <w:r w:rsidRPr="00035B82">
              <w:rPr>
                <w:rFonts w:ascii="游ゴシック" w:eastAsia="游ゴシック" w:hAnsi="游ゴシック" w:hint="eastAsia"/>
                <w:sz w:val="20"/>
                <w:szCs w:val="20"/>
              </w:rPr>
              <w:t>本校生徒の平均正答率は県</w:t>
            </w:r>
            <w:r w:rsidR="00571735">
              <w:rPr>
                <w:rFonts w:ascii="游ゴシック" w:eastAsia="游ゴシック" w:hAnsi="游ゴシック" w:hint="eastAsia"/>
                <w:sz w:val="20"/>
                <w:szCs w:val="20"/>
              </w:rPr>
              <w:t>平均及び全国平均を上回っている</w:t>
            </w:r>
            <w:r w:rsidRPr="00035B82">
              <w:rPr>
                <w:rFonts w:ascii="游ゴシック" w:eastAsia="游ゴシック" w:hAnsi="游ゴシック" w:hint="eastAsia"/>
                <w:sz w:val="20"/>
                <w:szCs w:val="20"/>
              </w:rPr>
              <w:t>。</w:t>
            </w:r>
          </w:p>
          <w:p w:rsidR="00035B82" w:rsidRPr="00035B82" w:rsidRDefault="00035B82" w:rsidP="00865240">
            <w:pPr>
              <w:spacing w:line="300" w:lineRule="exact"/>
              <w:ind w:left="200" w:hangingChars="100" w:hanging="200"/>
              <w:jc w:val="left"/>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➁</w:t>
            </w:r>
            <w:r w:rsidR="00571735">
              <w:rPr>
                <w:rFonts w:ascii="游ゴシック" w:eastAsia="游ゴシック" w:hAnsi="游ゴシック" w:cs="ＭＳ 明朝" w:hint="eastAsia"/>
                <w:sz w:val="20"/>
                <w:szCs w:val="20"/>
              </w:rPr>
              <w:t>「見方や考え方」、「数学的な技能」、「知識・理解」の観点においても、</w:t>
            </w:r>
            <w:r w:rsidR="00571735">
              <w:rPr>
                <w:rFonts w:ascii="游ゴシック" w:eastAsia="游ゴシック" w:hAnsi="游ゴシック" w:hint="eastAsia"/>
                <w:sz w:val="20"/>
                <w:szCs w:val="20"/>
              </w:rPr>
              <w:t>県平均及び全国平均を上回っている。</w:t>
            </w:r>
          </w:p>
          <w:p w:rsidR="007948EF" w:rsidRDefault="00035B82" w:rsidP="00865240">
            <w:pPr>
              <w:spacing w:line="300" w:lineRule="exact"/>
              <w:rPr>
                <w:rFonts w:ascii="游ゴシック" w:eastAsia="游ゴシック" w:hAnsi="游ゴシック" w:cs="ＭＳ 明朝"/>
                <w:sz w:val="20"/>
                <w:szCs w:val="20"/>
              </w:rPr>
            </w:pPr>
            <w:r w:rsidRPr="00035B82">
              <w:rPr>
                <w:rFonts w:ascii="游ゴシック" w:eastAsia="游ゴシック" w:hAnsi="游ゴシック" w:cs="ＭＳ 明朝" w:hint="eastAsia"/>
                <w:sz w:val="20"/>
                <w:szCs w:val="20"/>
              </w:rPr>
              <w:t>➂</w:t>
            </w:r>
            <w:r w:rsidR="007948EF">
              <w:rPr>
                <w:rFonts w:ascii="游ゴシック" w:eastAsia="游ゴシック" w:hAnsi="游ゴシック" w:cs="ＭＳ 明朝" w:hint="eastAsia"/>
                <w:sz w:val="20"/>
                <w:szCs w:val="20"/>
              </w:rPr>
              <w:t>領域別正答率においては、「図形」の分野のみ全国平均を下回っ</w:t>
            </w:r>
            <w:r w:rsidR="00865240">
              <w:rPr>
                <w:rFonts w:ascii="游ゴシック" w:eastAsia="游ゴシック" w:hAnsi="游ゴシック" w:cs="ＭＳ 明朝" w:hint="eastAsia"/>
                <w:sz w:val="20"/>
                <w:szCs w:val="20"/>
              </w:rPr>
              <w:t>ている</w:t>
            </w:r>
            <w:r w:rsidR="007948EF">
              <w:rPr>
                <w:rFonts w:ascii="游ゴシック" w:eastAsia="游ゴシック" w:hAnsi="游ゴシック" w:cs="ＭＳ 明朝" w:hint="eastAsia"/>
                <w:sz w:val="20"/>
                <w:szCs w:val="20"/>
              </w:rPr>
              <w:t>。</w:t>
            </w:r>
          </w:p>
          <w:p w:rsidR="00035B82" w:rsidRPr="00035B82" w:rsidRDefault="007948EF" w:rsidP="00865240">
            <w:pPr>
              <w:spacing w:line="300" w:lineRule="exact"/>
              <w:ind w:left="200" w:hangingChars="100" w:hanging="200"/>
              <w:rPr>
                <w:rFonts w:ascii="游ゴシック" w:eastAsia="游ゴシック" w:hAnsi="游ゴシック"/>
                <w:sz w:val="20"/>
                <w:szCs w:val="20"/>
              </w:rPr>
            </w:pPr>
            <w:r>
              <w:rPr>
                <w:rFonts w:ascii="游ゴシック" w:eastAsia="游ゴシック" w:hAnsi="游ゴシック" w:cs="ＭＳ 明朝" w:hint="eastAsia"/>
                <w:sz w:val="20"/>
                <w:szCs w:val="20"/>
              </w:rPr>
              <w:t>➃</w:t>
            </w:r>
            <w:r w:rsidR="00035B82" w:rsidRPr="00035B82">
              <w:rPr>
                <w:rFonts w:ascii="游ゴシック" w:eastAsia="游ゴシック" w:hAnsi="游ゴシック" w:hint="eastAsia"/>
                <w:sz w:val="20"/>
                <w:szCs w:val="20"/>
              </w:rPr>
              <w:t>具体的な問題では、「…は…の関数であるという形で表現する問題」や「文字式を用いて事象を説明する問題」の正答率が低く、県や全国の平均値を下回った。また、「理由をグラフの特徴をもとに説明する問題」は、県や全国の平均値を上回っているものの、正答率５．３％とかなり低い。このことから、理由を書いて説明・表現する力に課題があるといえる。</w:t>
            </w:r>
          </w:p>
        </w:tc>
      </w:tr>
      <w:tr w:rsidR="00035B82" w:rsidRPr="00035B82" w:rsidTr="00865240">
        <w:trPr>
          <w:trHeight w:val="699"/>
        </w:trPr>
        <w:tc>
          <w:tcPr>
            <w:tcW w:w="470" w:type="dxa"/>
            <w:vAlign w:val="center"/>
          </w:tcPr>
          <w:p w:rsidR="00035B82" w:rsidRPr="00035B82" w:rsidRDefault="00035B82" w:rsidP="00035B82">
            <w:pPr>
              <w:spacing w:line="360" w:lineRule="exact"/>
              <w:jc w:val="center"/>
              <w:rPr>
                <w:rFonts w:ascii="游ゴシック" w:eastAsia="游ゴシック" w:hAnsi="游ゴシック"/>
                <w:sz w:val="20"/>
                <w:szCs w:val="20"/>
              </w:rPr>
            </w:pPr>
            <w:r w:rsidRPr="00035B82">
              <w:rPr>
                <w:rFonts w:ascii="游ゴシック" w:eastAsia="游ゴシック" w:hAnsi="游ゴシック" w:hint="eastAsia"/>
                <w:sz w:val="20"/>
                <w:szCs w:val="20"/>
              </w:rPr>
              <w:t>対策</w:t>
            </w:r>
          </w:p>
        </w:tc>
        <w:tc>
          <w:tcPr>
            <w:tcW w:w="9453" w:type="dxa"/>
            <w:vAlign w:val="center"/>
          </w:tcPr>
          <w:p w:rsidR="00035B82" w:rsidRPr="00035B82" w:rsidRDefault="00035B82" w:rsidP="00865240">
            <w:pPr>
              <w:spacing w:line="300" w:lineRule="exact"/>
              <w:ind w:left="200" w:hangingChars="100" w:hanging="200"/>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➀</w:t>
            </w:r>
            <w:r w:rsidRPr="00035B82">
              <w:rPr>
                <w:rFonts w:ascii="游ゴシック" w:eastAsia="游ゴシック" w:hAnsi="游ゴシック" w:hint="eastAsia"/>
                <w:sz w:val="20"/>
                <w:szCs w:val="20"/>
              </w:rPr>
              <w:t>全体的な学力は良好であることから、「生徒がともに学び合うこと」を大切にしている基本の授業スタイル</w:t>
            </w:r>
            <w:r w:rsidR="00865240">
              <w:rPr>
                <w:rFonts w:ascii="游ゴシック" w:eastAsia="游ゴシック" w:hAnsi="游ゴシック" w:hint="eastAsia"/>
                <w:sz w:val="20"/>
                <w:szCs w:val="20"/>
              </w:rPr>
              <w:t>を</w:t>
            </w:r>
            <w:r w:rsidRPr="00035B82">
              <w:rPr>
                <w:rFonts w:ascii="游ゴシック" w:eastAsia="游ゴシック" w:hAnsi="游ゴシック" w:hint="eastAsia"/>
                <w:sz w:val="20"/>
                <w:szCs w:val="20"/>
              </w:rPr>
              <w:t>今後も継続し</w:t>
            </w:r>
            <w:r w:rsidR="00865240">
              <w:rPr>
                <w:rFonts w:ascii="游ゴシック" w:eastAsia="游ゴシック" w:hAnsi="游ゴシック" w:hint="eastAsia"/>
                <w:sz w:val="20"/>
                <w:szCs w:val="20"/>
              </w:rPr>
              <w:t>ていく。</w:t>
            </w:r>
            <w:r w:rsidRPr="00035B82">
              <w:rPr>
                <w:rFonts w:ascii="游ゴシック" w:eastAsia="游ゴシック" w:hAnsi="游ゴシック" w:hint="eastAsia"/>
                <w:sz w:val="20"/>
                <w:szCs w:val="20"/>
              </w:rPr>
              <w:t>その上で、今後の授業では、生徒全体に与える共通問題とは別に、学力上位層の生徒が関心を示すような発展問題も適宜出題し、学力のさらなる向上を目指</w:t>
            </w:r>
            <w:r w:rsidR="00865240">
              <w:rPr>
                <w:rFonts w:ascii="游ゴシック" w:eastAsia="游ゴシック" w:hAnsi="游ゴシック" w:hint="eastAsia"/>
                <w:sz w:val="20"/>
                <w:szCs w:val="20"/>
              </w:rPr>
              <w:t>していく</w:t>
            </w:r>
            <w:r w:rsidRPr="00035B82">
              <w:rPr>
                <w:rFonts w:ascii="游ゴシック" w:eastAsia="游ゴシック" w:hAnsi="游ゴシック" w:hint="eastAsia"/>
                <w:sz w:val="20"/>
                <w:szCs w:val="20"/>
              </w:rPr>
              <w:t>。</w:t>
            </w:r>
          </w:p>
          <w:p w:rsidR="00035B82" w:rsidRPr="00035B82" w:rsidRDefault="00035B82" w:rsidP="00865240">
            <w:pPr>
              <w:spacing w:line="300" w:lineRule="exact"/>
              <w:ind w:left="200" w:hangingChars="100" w:hanging="200"/>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➁</w:t>
            </w:r>
            <w:r w:rsidRPr="00035B82">
              <w:rPr>
                <w:rFonts w:ascii="游ゴシック" w:eastAsia="游ゴシック" w:hAnsi="游ゴシック" w:hint="eastAsia"/>
                <w:sz w:val="20"/>
                <w:szCs w:val="20"/>
              </w:rPr>
              <w:t>単元「図形と相似」の学習</w:t>
            </w:r>
            <w:r w:rsidR="00865240">
              <w:rPr>
                <w:rFonts w:ascii="游ゴシック" w:eastAsia="游ゴシック" w:hAnsi="游ゴシック" w:hint="eastAsia"/>
                <w:sz w:val="20"/>
                <w:szCs w:val="20"/>
              </w:rPr>
              <w:t>においては、</w:t>
            </w:r>
            <w:r w:rsidRPr="00035B82">
              <w:rPr>
                <w:rFonts w:ascii="游ゴシック" w:eastAsia="游ゴシック" w:hAnsi="游ゴシック" w:hint="eastAsia"/>
                <w:sz w:val="20"/>
                <w:szCs w:val="20"/>
              </w:rPr>
              <w:t>これまでの既習事項をスパイラル式に学び直す授業展開を意識することで、図形領域での学力の補充・定着を図</w:t>
            </w:r>
            <w:r w:rsidR="00865240">
              <w:rPr>
                <w:rFonts w:ascii="游ゴシック" w:eastAsia="游ゴシック" w:hAnsi="游ゴシック" w:hint="eastAsia"/>
                <w:sz w:val="20"/>
                <w:szCs w:val="20"/>
              </w:rPr>
              <w:t>っていく</w:t>
            </w:r>
            <w:r w:rsidRPr="00035B82">
              <w:rPr>
                <w:rFonts w:ascii="游ゴシック" w:eastAsia="游ゴシック" w:hAnsi="游ゴシック" w:hint="eastAsia"/>
                <w:sz w:val="20"/>
                <w:szCs w:val="20"/>
              </w:rPr>
              <w:t>。</w:t>
            </w:r>
          </w:p>
          <w:p w:rsidR="00035B82" w:rsidRPr="00035B82" w:rsidRDefault="00035B82" w:rsidP="00865240">
            <w:pPr>
              <w:spacing w:line="300" w:lineRule="exact"/>
              <w:ind w:left="200" w:hangingChars="100" w:hanging="200"/>
              <w:rPr>
                <w:rFonts w:ascii="游ゴシック" w:eastAsia="游ゴシック" w:hAnsi="游ゴシック"/>
                <w:sz w:val="20"/>
                <w:szCs w:val="20"/>
              </w:rPr>
            </w:pPr>
            <w:r w:rsidRPr="00035B82">
              <w:rPr>
                <w:rFonts w:ascii="游ゴシック" w:eastAsia="游ゴシック" w:hAnsi="游ゴシック" w:cs="ＭＳ 明朝" w:hint="eastAsia"/>
                <w:sz w:val="20"/>
                <w:szCs w:val="20"/>
              </w:rPr>
              <w:t>➂</w:t>
            </w:r>
            <w:r w:rsidRPr="00035B82">
              <w:rPr>
                <w:rFonts w:ascii="游ゴシック" w:eastAsia="游ゴシック" w:hAnsi="游ゴシック" w:hint="eastAsia"/>
                <w:sz w:val="20"/>
                <w:szCs w:val="20"/>
              </w:rPr>
              <w:t>授業中、個人</w:t>
            </w:r>
            <w:r w:rsidR="00865240">
              <w:rPr>
                <w:rFonts w:ascii="游ゴシック" w:eastAsia="游ゴシック" w:hAnsi="游ゴシック" w:hint="eastAsia"/>
                <w:sz w:val="20"/>
                <w:szCs w:val="20"/>
              </w:rPr>
              <w:t>的な思考活動からペア活動及び</w:t>
            </w:r>
            <w:r w:rsidRPr="00035B82">
              <w:rPr>
                <w:rFonts w:ascii="游ゴシック" w:eastAsia="游ゴシック" w:hAnsi="游ゴシック" w:hint="eastAsia"/>
                <w:sz w:val="20"/>
                <w:szCs w:val="20"/>
              </w:rPr>
              <w:t>グループ活動に向かう学習展開を積極的に設定し、生徒個々の思考力の向上を図る。その際、考えたことを記述させることを習慣化させ、書いて説明しようとする態度や力を育成していく。</w:t>
            </w:r>
          </w:p>
        </w:tc>
      </w:tr>
    </w:tbl>
    <w:p w:rsidR="006E6833" w:rsidRDefault="006E6833" w:rsidP="00035B82">
      <w:pPr>
        <w:spacing w:line="260" w:lineRule="exact"/>
        <w:rPr>
          <w:rFonts w:ascii="游ゴシック" w:eastAsia="游ゴシック" w:hAnsi="游ゴシック"/>
          <w:szCs w:val="21"/>
        </w:rPr>
      </w:pPr>
    </w:p>
    <w:p w:rsidR="00035B82" w:rsidRDefault="00D14AEA" w:rsidP="00035B82">
      <w:pPr>
        <w:spacing w:line="260" w:lineRule="exact"/>
        <w:rPr>
          <w:rFonts w:ascii="游ゴシック" w:eastAsia="游ゴシック" w:hAnsi="游ゴシック"/>
          <w:szCs w:val="21"/>
        </w:rPr>
      </w:pPr>
      <w:r>
        <w:rPr>
          <w:rFonts w:ascii="UD デジタル 教科書体 NK-R" w:eastAsia="UD デジタル 教科書体 NK-R"/>
          <w:noProof/>
          <w:sz w:val="24"/>
        </w:rPr>
        <w:lastRenderedPageBreak/>
        <w:pict>
          <v:shape id="_x0000_s1325" type="#_x0000_t136" style="position:absolute;left:0;text-align:left;margin-left:5.75pt;margin-top:7.75pt;width:498.75pt;height:31.7pt;z-index:251951616;mso-wrap-edited:f;mso-position-horizontal-relative:text;mso-position-vertical-relative:text" fillcolor="#f9c">
            <v:shadow color="#868686"/>
            <v:textpath style="font-family:&quot;ＤＦ特太ゴシック体&quot;;v-text-reverse:t;v-text-kern:t" trim="t" fitpath="t" string="錦町学力充実研究推進校公開授業研究会"/>
          </v:shape>
        </w:pict>
      </w:r>
    </w:p>
    <w:p w:rsidR="00035B82" w:rsidRDefault="00035B82" w:rsidP="00865240">
      <w:pPr>
        <w:spacing w:line="320" w:lineRule="exact"/>
        <w:rPr>
          <w:rFonts w:ascii="游ゴシック" w:eastAsia="游ゴシック" w:hAnsi="游ゴシック"/>
          <w:sz w:val="20"/>
          <w:szCs w:val="24"/>
        </w:rPr>
      </w:pPr>
    </w:p>
    <w:p w:rsidR="003D6169" w:rsidRDefault="003D6169" w:rsidP="00865240">
      <w:pPr>
        <w:spacing w:line="320" w:lineRule="exact"/>
        <w:rPr>
          <w:rFonts w:ascii="游ゴシック" w:eastAsia="游ゴシック" w:hAnsi="游ゴシック"/>
          <w:sz w:val="20"/>
          <w:szCs w:val="24"/>
        </w:rPr>
      </w:pPr>
    </w:p>
    <w:p w:rsidR="008F7268" w:rsidRDefault="003D6169" w:rsidP="00294B27">
      <w:pPr>
        <w:spacing w:line="360" w:lineRule="exact"/>
        <w:rPr>
          <w:rFonts w:ascii="游ゴシック" w:eastAsia="游ゴシック" w:hAnsi="游ゴシック"/>
          <w:sz w:val="22"/>
          <w:szCs w:val="24"/>
        </w:rPr>
      </w:pPr>
      <w:r w:rsidRPr="003D6169">
        <w:rPr>
          <w:rFonts w:ascii="游ゴシック" w:eastAsia="游ゴシック" w:hAnsi="游ゴシック" w:hint="eastAsia"/>
          <w:sz w:val="22"/>
          <w:szCs w:val="24"/>
        </w:rPr>
        <w:t xml:space="preserve">　今年度</w:t>
      </w:r>
      <w:r w:rsidRPr="003D6169">
        <w:rPr>
          <w:rFonts w:ascii="游ゴシック" w:eastAsia="游ゴシック" w:hAnsi="游ゴシック"/>
          <w:sz w:val="22"/>
          <w:szCs w:val="24"/>
        </w:rPr>
        <w:t>、錦町より錦町学</w:t>
      </w:r>
      <w:r w:rsidRPr="003D6169">
        <w:rPr>
          <w:rFonts w:ascii="游ゴシック" w:eastAsia="游ゴシック" w:hAnsi="游ゴシック" w:hint="eastAsia"/>
          <w:sz w:val="22"/>
          <w:szCs w:val="24"/>
        </w:rPr>
        <w:t>力</w:t>
      </w:r>
      <w:r w:rsidRPr="003D6169">
        <w:rPr>
          <w:rFonts w:ascii="游ゴシック" w:eastAsia="游ゴシック" w:hAnsi="游ゴシック"/>
          <w:sz w:val="22"/>
          <w:szCs w:val="24"/>
        </w:rPr>
        <w:t>充実研究推進校</w:t>
      </w:r>
      <w:r w:rsidRPr="003D6169">
        <w:rPr>
          <w:rFonts w:ascii="游ゴシック" w:eastAsia="游ゴシック" w:hAnsi="游ゴシック" w:hint="eastAsia"/>
          <w:sz w:val="22"/>
          <w:szCs w:val="24"/>
        </w:rPr>
        <w:t>の</w:t>
      </w:r>
      <w:r w:rsidRPr="003D6169">
        <w:rPr>
          <w:rFonts w:ascii="游ゴシック" w:eastAsia="游ゴシック" w:hAnsi="游ゴシック"/>
          <w:sz w:val="22"/>
          <w:szCs w:val="24"/>
        </w:rPr>
        <w:t>委嘱を受け、令和３年</w:t>
      </w:r>
      <w:r w:rsidRPr="003D6169">
        <w:rPr>
          <w:rFonts w:ascii="游ゴシック" w:eastAsia="游ゴシック" w:hAnsi="游ゴシック" w:hint="eastAsia"/>
          <w:sz w:val="22"/>
          <w:szCs w:val="24"/>
        </w:rPr>
        <w:t>１０</w:t>
      </w:r>
      <w:r w:rsidRPr="003D6169">
        <w:rPr>
          <w:rFonts w:ascii="游ゴシック" w:eastAsia="游ゴシック" w:hAnsi="游ゴシック"/>
          <w:sz w:val="22"/>
          <w:szCs w:val="24"/>
        </w:rPr>
        <w:t>月２０日（</w:t>
      </w:r>
      <w:r w:rsidRPr="003D6169">
        <w:rPr>
          <w:rFonts w:ascii="游ゴシック" w:eastAsia="游ゴシック" w:hAnsi="游ゴシック" w:hint="eastAsia"/>
          <w:sz w:val="22"/>
          <w:szCs w:val="24"/>
        </w:rPr>
        <w:t>水</w:t>
      </w:r>
      <w:r w:rsidRPr="003D6169">
        <w:rPr>
          <w:rFonts w:ascii="游ゴシック" w:eastAsia="游ゴシック" w:hAnsi="游ゴシック"/>
          <w:sz w:val="22"/>
          <w:szCs w:val="24"/>
        </w:rPr>
        <w:t>）</w:t>
      </w:r>
      <w:r w:rsidRPr="003D6169">
        <w:rPr>
          <w:rFonts w:ascii="游ゴシック" w:eastAsia="游ゴシック" w:hAnsi="游ゴシック" w:hint="eastAsia"/>
          <w:sz w:val="22"/>
          <w:szCs w:val="24"/>
        </w:rPr>
        <w:t>に</w:t>
      </w:r>
      <w:r>
        <w:rPr>
          <w:rFonts w:ascii="游ゴシック" w:eastAsia="游ゴシック" w:hAnsi="游ゴシック" w:hint="eastAsia"/>
          <w:sz w:val="22"/>
          <w:szCs w:val="24"/>
        </w:rPr>
        <w:t>公開授業</w:t>
      </w:r>
      <w:r>
        <w:rPr>
          <w:rFonts w:ascii="游ゴシック" w:eastAsia="游ゴシック" w:hAnsi="游ゴシック"/>
          <w:sz w:val="22"/>
          <w:szCs w:val="24"/>
        </w:rPr>
        <w:t>研究会を実施しました。</w:t>
      </w:r>
      <w:r w:rsidR="008F7268">
        <w:rPr>
          <w:rFonts w:ascii="游ゴシック" w:eastAsia="游ゴシック" w:hAnsi="游ゴシック" w:hint="eastAsia"/>
          <w:sz w:val="22"/>
          <w:szCs w:val="24"/>
        </w:rPr>
        <w:t>当日は、本校への来校による参観及び町内小学校と錦町役場でのリモートによる参観の同時進行で、</w:t>
      </w:r>
      <w:r w:rsidR="00DB01A5">
        <w:rPr>
          <w:rFonts w:ascii="游ゴシック" w:eastAsia="游ゴシック" w:hAnsi="游ゴシック" w:hint="eastAsia"/>
          <w:sz w:val="22"/>
          <w:szCs w:val="24"/>
        </w:rPr>
        <w:t>錦町教育委員</w:t>
      </w:r>
      <w:bookmarkStart w:id="0" w:name="_GoBack"/>
      <w:bookmarkEnd w:id="0"/>
      <w:r w:rsidR="00DB01A5">
        <w:rPr>
          <w:rFonts w:ascii="游ゴシック" w:eastAsia="游ゴシック" w:hAnsi="游ゴシック" w:hint="eastAsia"/>
          <w:sz w:val="22"/>
          <w:szCs w:val="24"/>
        </w:rPr>
        <w:t>会、錦中学校運営協議会、町内小学校職員の皆様にご出席いただき、</w:t>
      </w:r>
      <w:r w:rsidR="008F7268">
        <w:rPr>
          <w:rFonts w:ascii="游ゴシック" w:eastAsia="游ゴシック" w:hAnsi="游ゴシック" w:hint="eastAsia"/>
          <w:sz w:val="22"/>
          <w:szCs w:val="24"/>
        </w:rPr>
        <w:t>全体会、研究授業、分科会を行いました。</w:t>
      </w:r>
    </w:p>
    <w:p w:rsidR="00DB01A5" w:rsidRDefault="00843463" w:rsidP="00294B27">
      <w:pPr>
        <w:spacing w:line="360" w:lineRule="exact"/>
        <w:ind w:firstLineChars="100" w:firstLine="220"/>
        <w:rPr>
          <w:rFonts w:ascii="游ゴシック" w:eastAsia="游ゴシック" w:hAnsi="游ゴシック"/>
          <w:sz w:val="22"/>
          <w:szCs w:val="24"/>
        </w:rPr>
      </w:pPr>
      <w:r>
        <w:rPr>
          <w:rFonts w:ascii="游ゴシック" w:eastAsia="游ゴシック" w:hAnsi="游ゴシック" w:hint="eastAsia"/>
          <w:sz w:val="22"/>
          <w:szCs w:val="24"/>
        </w:rPr>
        <w:t>本校では、研究主題を「学習内容の定着な習得を目指した学習活動の創造～自分の思いや考えを表現できる力の育成を通して～」と設定するとともに、錦中授業共通実践事項を作成し、全職員で授業改善や授業力の向上に向けて研究を進めています。</w:t>
      </w:r>
      <w:r w:rsidR="00DB01A5">
        <w:rPr>
          <w:rFonts w:ascii="游ゴシック" w:eastAsia="游ゴシック" w:hAnsi="游ゴシック" w:hint="eastAsia"/>
          <w:sz w:val="22"/>
          <w:szCs w:val="24"/>
        </w:rPr>
        <w:t>当日の</w:t>
      </w:r>
      <w:r w:rsidR="008F7268">
        <w:rPr>
          <w:rFonts w:ascii="游ゴシック" w:eastAsia="游ゴシック" w:hAnsi="游ゴシック" w:hint="eastAsia"/>
          <w:sz w:val="22"/>
          <w:szCs w:val="24"/>
        </w:rPr>
        <w:t>研究授業では、</w:t>
      </w:r>
      <w:r w:rsidR="008F7268">
        <w:rPr>
          <w:rFonts w:ascii="游ゴシック" w:eastAsia="游ゴシック" w:hAnsi="游ゴシック"/>
          <w:sz w:val="22"/>
          <w:szCs w:val="24"/>
        </w:rPr>
        <w:t>泉田　悠馬教諭（</w:t>
      </w:r>
      <w:r w:rsidR="008F7268">
        <w:rPr>
          <w:rFonts w:ascii="游ゴシック" w:eastAsia="游ゴシック" w:hAnsi="游ゴシック" w:hint="eastAsia"/>
          <w:sz w:val="22"/>
          <w:szCs w:val="24"/>
        </w:rPr>
        <w:t>社会</w:t>
      </w:r>
      <w:r w:rsidR="008F7268">
        <w:rPr>
          <w:rFonts w:ascii="游ゴシック" w:eastAsia="游ゴシック" w:hAnsi="游ゴシック"/>
          <w:sz w:val="22"/>
          <w:szCs w:val="24"/>
        </w:rPr>
        <w:t>）</w:t>
      </w:r>
      <w:r w:rsidR="008F7268">
        <w:rPr>
          <w:rFonts w:ascii="游ゴシック" w:eastAsia="游ゴシック" w:hAnsi="游ゴシック" w:hint="eastAsia"/>
          <w:sz w:val="22"/>
          <w:szCs w:val="24"/>
        </w:rPr>
        <w:t xml:space="preserve">、宮本　</w:t>
      </w:r>
      <w:r w:rsidR="00DB01A5">
        <w:rPr>
          <w:rFonts w:ascii="游ゴシック" w:eastAsia="游ゴシック" w:hAnsi="游ゴシック" w:hint="eastAsia"/>
          <w:sz w:val="22"/>
          <w:szCs w:val="24"/>
        </w:rPr>
        <w:t xml:space="preserve">　　</w:t>
      </w:r>
      <w:r w:rsidR="008F7268">
        <w:rPr>
          <w:rFonts w:ascii="游ゴシック" w:eastAsia="游ゴシック" w:hAnsi="游ゴシック" w:hint="eastAsia"/>
          <w:sz w:val="22"/>
          <w:szCs w:val="24"/>
        </w:rPr>
        <w:t>裕嗣</w:t>
      </w:r>
      <w:r w:rsidR="008F7268">
        <w:rPr>
          <w:rFonts w:ascii="游ゴシック" w:eastAsia="游ゴシック" w:hAnsi="游ゴシック"/>
          <w:sz w:val="22"/>
          <w:szCs w:val="24"/>
        </w:rPr>
        <w:t>教諭（</w:t>
      </w:r>
      <w:r w:rsidR="008F7268">
        <w:rPr>
          <w:rFonts w:ascii="游ゴシック" w:eastAsia="游ゴシック" w:hAnsi="游ゴシック" w:hint="eastAsia"/>
          <w:sz w:val="22"/>
          <w:szCs w:val="24"/>
        </w:rPr>
        <w:t>英語</w:t>
      </w:r>
      <w:r w:rsidR="008F7268">
        <w:rPr>
          <w:rFonts w:ascii="游ゴシック" w:eastAsia="游ゴシック" w:hAnsi="游ゴシック"/>
          <w:sz w:val="22"/>
          <w:szCs w:val="24"/>
        </w:rPr>
        <w:t>）</w:t>
      </w:r>
      <w:r w:rsidR="008F7268">
        <w:rPr>
          <w:rFonts w:ascii="游ゴシック" w:eastAsia="游ゴシック" w:hAnsi="游ゴシック" w:hint="eastAsia"/>
          <w:sz w:val="22"/>
          <w:szCs w:val="24"/>
        </w:rPr>
        <w:t>、</w:t>
      </w:r>
      <w:r w:rsidR="008F7268">
        <w:rPr>
          <w:rFonts w:ascii="游ゴシック" w:eastAsia="游ゴシック" w:hAnsi="游ゴシック"/>
          <w:sz w:val="22"/>
          <w:szCs w:val="24"/>
        </w:rPr>
        <w:t>堤　恵美子</w:t>
      </w:r>
      <w:r w:rsidR="008F7268">
        <w:rPr>
          <w:rFonts w:ascii="游ゴシック" w:eastAsia="游ゴシック" w:hAnsi="游ゴシック" w:hint="eastAsia"/>
          <w:sz w:val="22"/>
          <w:szCs w:val="24"/>
        </w:rPr>
        <w:t>教諭</w:t>
      </w:r>
      <w:r w:rsidR="008F7268">
        <w:rPr>
          <w:rFonts w:ascii="游ゴシック" w:eastAsia="游ゴシック" w:hAnsi="游ゴシック"/>
          <w:sz w:val="22"/>
          <w:szCs w:val="24"/>
        </w:rPr>
        <w:t>（</w:t>
      </w:r>
      <w:r w:rsidR="008F7268">
        <w:rPr>
          <w:rFonts w:ascii="游ゴシック" w:eastAsia="游ゴシック" w:hAnsi="游ゴシック" w:hint="eastAsia"/>
          <w:sz w:val="22"/>
          <w:szCs w:val="24"/>
        </w:rPr>
        <w:t>数学</w:t>
      </w:r>
      <w:r w:rsidR="008F7268">
        <w:rPr>
          <w:rFonts w:ascii="游ゴシック" w:eastAsia="游ゴシック" w:hAnsi="游ゴシック"/>
          <w:sz w:val="22"/>
          <w:szCs w:val="24"/>
        </w:rPr>
        <w:t>）</w:t>
      </w:r>
      <w:r w:rsidR="008F7268">
        <w:rPr>
          <w:rFonts w:ascii="游ゴシック" w:eastAsia="游ゴシック" w:hAnsi="游ゴシック" w:hint="eastAsia"/>
          <w:sz w:val="22"/>
          <w:szCs w:val="24"/>
        </w:rPr>
        <w:t>、</w:t>
      </w:r>
      <w:r w:rsidR="00DB01A5">
        <w:rPr>
          <w:rFonts w:ascii="游ゴシック" w:eastAsia="游ゴシック" w:hAnsi="游ゴシック"/>
          <w:sz w:val="22"/>
          <w:szCs w:val="24"/>
        </w:rPr>
        <w:t>平川</w:t>
      </w:r>
      <w:r w:rsidR="00DB01A5">
        <w:rPr>
          <w:rFonts w:ascii="游ゴシック" w:eastAsia="游ゴシック" w:hAnsi="游ゴシック" w:hint="eastAsia"/>
          <w:sz w:val="22"/>
          <w:szCs w:val="24"/>
        </w:rPr>
        <w:t xml:space="preserve">　</w:t>
      </w:r>
      <w:r w:rsidR="008F7268">
        <w:rPr>
          <w:rFonts w:ascii="游ゴシック" w:eastAsia="游ゴシック" w:hAnsi="游ゴシック"/>
          <w:sz w:val="22"/>
          <w:szCs w:val="24"/>
        </w:rPr>
        <w:t>菊雄</w:t>
      </w:r>
      <w:r w:rsidR="008F7268">
        <w:rPr>
          <w:rFonts w:ascii="游ゴシック" w:eastAsia="游ゴシック" w:hAnsi="游ゴシック" w:hint="eastAsia"/>
          <w:sz w:val="22"/>
          <w:szCs w:val="24"/>
        </w:rPr>
        <w:t>教諭</w:t>
      </w:r>
      <w:r w:rsidR="008F7268">
        <w:rPr>
          <w:rFonts w:ascii="游ゴシック" w:eastAsia="游ゴシック" w:hAnsi="游ゴシック"/>
          <w:sz w:val="22"/>
          <w:szCs w:val="24"/>
        </w:rPr>
        <w:t>（</w:t>
      </w:r>
      <w:r w:rsidR="008F7268">
        <w:rPr>
          <w:rFonts w:ascii="游ゴシック" w:eastAsia="游ゴシック" w:hAnsi="游ゴシック" w:hint="eastAsia"/>
          <w:sz w:val="22"/>
          <w:szCs w:val="24"/>
        </w:rPr>
        <w:t>自立活動</w:t>
      </w:r>
      <w:r w:rsidR="008F7268">
        <w:rPr>
          <w:rFonts w:ascii="游ゴシック" w:eastAsia="游ゴシック" w:hAnsi="游ゴシック"/>
          <w:sz w:val="22"/>
          <w:szCs w:val="24"/>
        </w:rPr>
        <w:t>）</w:t>
      </w:r>
      <w:r w:rsidR="008F7268">
        <w:rPr>
          <w:rFonts w:ascii="游ゴシック" w:eastAsia="游ゴシック" w:hAnsi="游ゴシック" w:hint="eastAsia"/>
          <w:sz w:val="22"/>
          <w:szCs w:val="24"/>
        </w:rPr>
        <w:t>の４</w:t>
      </w:r>
      <w:r w:rsidR="008F7268">
        <w:rPr>
          <w:rFonts w:ascii="游ゴシック" w:eastAsia="游ゴシック" w:hAnsi="游ゴシック"/>
          <w:sz w:val="22"/>
          <w:szCs w:val="24"/>
        </w:rPr>
        <w:t>名が授業を</w:t>
      </w:r>
      <w:r w:rsidR="008F7268">
        <w:rPr>
          <w:rFonts w:ascii="游ゴシック" w:eastAsia="游ゴシック" w:hAnsi="游ゴシック" w:hint="eastAsia"/>
          <w:sz w:val="22"/>
          <w:szCs w:val="24"/>
        </w:rPr>
        <w:t>行いました</w:t>
      </w:r>
      <w:r w:rsidR="00DB01A5">
        <w:rPr>
          <w:rFonts w:ascii="游ゴシック" w:eastAsia="游ゴシック" w:hAnsi="游ゴシック" w:hint="eastAsia"/>
          <w:sz w:val="22"/>
          <w:szCs w:val="24"/>
        </w:rPr>
        <w:t>。各授業者がこれまでの取組の成果を多くの皆様に披露しましたが、錦中の生徒も授業に対して真剣に臨み、</w:t>
      </w:r>
      <w:r w:rsidR="006E6833">
        <w:rPr>
          <w:rFonts w:ascii="游ゴシック" w:eastAsia="游ゴシック" w:hAnsi="游ゴシック" w:hint="eastAsia"/>
          <w:sz w:val="22"/>
          <w:szCs w:val="24"/>
        </w:rPr>
        <w:t>積極的な発表や話合い活動に取り組む姿を見て、生徒の成長を感じたところ</w:t>
      </w:r>
      <w:r w:rsidR="00DB01A5">
        <w:rPr>
          <w:rFonts w:ascii="游ゴシック" w:eastAsia="游ゴシック" w:hAnsi="游ゴシック" w:hint="eastAsia"/>
          <w:sz w:val="22"/>
          <w:szCs w:val="24"/>
        </w:rPr>
        <w:t>です。</w:t>
      </w:r>
    </w:p>
    <w:p w:rsidR="003D6169" w:rsidRPr="003D6169" w:rsidRDefault="00DB01A5" w:rsidP="00294B27">
      <w:pPr>
        <w:spacing w:line="360" w:lineRule="exact"/>
        <w:ind w:firstLineChars="100" w:firstLine="220"/>
        <w:rPr>
          <w:rFonts w:ascii="游ゴシック" w:eastAsia="游ゴシック" w:hAnsi="游ゴシック"/>
          <w:sz w:val="22"/>
          <w:szCs w:val="24"/>
        </w:rPr>
      </w:pPr>
      <w:r>
        <w:rPr>
          <w:rFonts w:ascii="游ゴシック" w:eastAsia="游ゴシック" w:hAnsi="游ゴシック" w:hint="eastAsia"/>
          <w:sz w:val="22"/>
          <w:szCs w:val="24"/>
        </w:rPr>
        <w:t>また、助言者の皆様には、授業改善に繋がる貴重な助言・指導を賜りました。今後の錦中の更なる研究の推進のために、職員一丸となって取組を充実させていきます。</w:t>
      </w:r>
    </w:p>
    <w:p w:rsidR="003D6169" w:rsidRDefault="006E6833" w:rsidP="00865240">
      <w:pPr>
        <w:spacing w:line="320" w:lineRule="exact"/>
        <w:rPr>
          <w:rFonts w:ascii="游ゴシック" w:eastAsia="游ゴシック" w:hAnsi="游ゴシック"/>
          <w:sz w:val="22"/>
          <w:szCs w:val="24"/>
        </w:rPr>
      </w:pPr>
      <w:r>
        <w:rPr>
          <w:rFonts w:ascii="游ゴシック" w:eastAsia="游ゴシック" w:hAnsi="游ゴシック"/>
          <w:noProof/>
          <w:sz w:val="22"/>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29" type="#_x0000_t62" style="position:absolute;left:0;text-align:left;margin-left:406.7pt;margin-top:2.7pt;width:102.75pt;height:96pt;z-index:251957760;mso-position-horizontal-relative:text;mso-position-vertical-relative:text" adj="-4331,21060" filled="f" fillcolor="#00b050" strokecolor="black [3213]">
            <v:shadow color="#868686"/>
            <v:textbox inset="1mm,.7pt,0,.7pt">
              <w:txbxContent>
                <w:p w:rsidR="00CD5581" w:rsidRPr="00CD5581" w:rsidRDefault="00CD5581" w:rsidP="00CD5581">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泉田</w:t>
                  </w:r>
                  <w:r w:rsidRPr="00CD5581">
                    <w:rPr>
                      <w:rFonts w:ascii="HG丸ｺﾞｼｯｸM-PRO" w:eastAsia="HG丸ｺﾞｼｯｸM-PRO" w:hAnsi="HG丸ｺﾞｼｯｸM-PRO" w:hint="eastAsia"/>
                      <w:sz w:val="20"/>
                    </w:rPr>
                    <w:t>教諭の</w:t>
                  </w:r>
                  <w:r>
                    <w:rPr>
                      <w:rFonts w:ascii="HG丸ｺﾞｼｯｸM-PRO" w:eastAsia="HG丸ｺﾞｼｯｸM-PRO" w:hAnsi="HG丸ｺﾞｼｯｸM-PRO" w:hint="eastAsia"/>
                      <w:sz w:val="20"/>
                    </w:rPr>
                    <w:t>社会科歴史の</w:t>
                  </w:r>
                  <w:r w:rsidRPr="00CD5581">
                    <w:rPr>
                      <w:rFonts w:ascii="HG丸ｺﾞｼｯｸM-PRO" w:eastAsia="HG丸ｺﾞｼｯｸM-PRO" w:hAnsi="HG丸ｺﾞｼｯｸM-PRO" w:hint="eastAsia"/>
                      <w:sz w:val="20"/>
                    </w:rPr>
                    <w:t>授業の様子です。</w:t>
                  </w:r>
                  <w:r>
                    <w:rPr>
                      <w:rFonts w:ascii="HG丸ｺﾞｼｯｸM-PRO" w:eastAsia="HG丸ｺﾞｼｯｸM-PRO" w:hAnsi="HG丸ｺﾞｼｯｸM-PRO" w:hint="eastAsia"/>
                      <w:sz w:val="20"/>
                    </w:rPr>
                    <w:t>歴史的資料をもとにして自分の考えを深めました！</w:t>
                  </w:r>
                </w:p>
              </w:txbxContent>
            </v:textbox>
          </v:shape>
        </w:pict>
      </w:r>
      <w:r>
        <w:rPr>
          <w:rFonts w:ascii="游ゴシック" w:eastAsia="游ゴシック" w:hAnsi="游ゴシック"/>
          <w:noProof/>
          <w:sz w:val="20"/>
          <w:szCs w:val="20"/>
        </w:rPr>
        <w:pict>
          <v:shape id="_x0000_s1328" type="#_x0000_t62" style="position:absolute;left:0;text-align:left;margin-left:152.45pt;margin-top:3.45pt;width:102.75pt;height:96pt;z-index:251956736;mso-position-horizontal-relative:text;mso-position-vertical-relative:text" adj="-4331,21060" filled="f" fillcolor="#00b050" strokecolor="black [3213]">
            <v:shadow color="#868686"/>
            <v:textbox inset="1mm,.7pt,0,.7pt">
              <w:txbxContent>
                <w:p w:rsidR="00CD5581" w:rsidRPr="00CD5581" w:rsidRDefault="00CD5581" w:rsidP="00CD5581">
                  <w:pPr>
                    <w:ind w:firstLineChars="100" w:firstLine="200"/>
                    <w:rPr>
                      <w:rFonts w:ascii="HG丸ｺﾞｼｯｸM-PRO" w:eastAsia="HG丸ｺﾞｼｯｸM-PRO" w:hAnsi="HG丸ｺﾞｼｯｸM-PRO"/>
                      <w:sz w:val="20"/>
                    </w:rPr>
                  </w:pPr>
                  <w:r w:rsidRPr="00CD5581">
                    <w:rPr>
                      <w:rFonts w:ascii="HG丸ｺﾞｼｯｸM-PRO" w:eastAsia="HG丸ｺﾞｼｯｸM-PRO" w:hAnsi="HG丸ｺﾞｼｯｸM-PRO" w:hint="eastAsia"/>
                      <w:sz w:val="20"/>
                    </w:rPr>
                    <w:t>平川教諭の自立活動の授業の様子です。</w:t>
                  </w:r>
                  <w:r>
                    <w:rPr>
                      <w:rFonts w:ascii="HG丸ｺﾞｼｯｸM-PRO" w:eastAsia="HG丸ｺﾞｼｯｸM-PRO" w:hAnsi="HG丸ｺﾞｼｯｸM-PRO" w:hint="eastAsia"/>
                      <w:sz w:val="20"/>
                    </w:rPr>
                    <w:t>コミュニケーションについて考えました！</w:t>
                  </w:r>
                </w:p>
              </w:txbxContent>
            </v:textbox>
          </v:shape>
        </w:pict>
      </w:r>
      <w:r w:rsidR="00521729">
        <w:rPr>
          <w:rFonts w:ascii="游ゴシック" w:eastAsia="游ゴシック" w:hAnsi="游ゴシック" w:hint="eastAsia"/>
          <w:noProof/>
          <w:sz w:val="20"/>
          <w:szCs w:val="20"/>
        </w:rPr>
        <w:drawing>
          <wp:anchor distT="0" distB="0" distL="114300" distR="114300" simplePos="0" relativeHeight="251659264" behindDoc="0" locked="0" layoutInCell="1" allowOverlap="1">
            <wp:simplePos x="0" y="0"/>
            <wp:positionH relativeFrom="column">
              <wp:posOffset>3269615</wp:posOffset>
            </wp:positionH>
            <wp:positionV relativeFrom="paragraph">
              <wp:posOffset>66675</wp:posOffset>
            </wp:positionV>
            <wp:extent cx="1913255" cy="127571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3255" cy="1275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1729">
        <w:rPr>
          <w:rFonts w:ascii="游ゴシック" w:eastAsia="游ゴシック" w:hAnsi="游ゴシック"/>
          <w:noProof/>
          <w:sz w:val="20"/>
          <w:szCs w:val="24"/>
        </w:rPr>
        <w:drawing>
          <wp:anchor distT="0" distB="0" distL="114300" distR="114300" simplePos="0" relativeHeight="251657216" behindDoc="0" locked="0" layoutInCell="1" allowOverlap="1">
            <wp:simplePos x="0" y="0"/>
            <wp:positionH relativeFrom="column">
              <wp:posOffset>-45085</wp:posOffset>
            </wp:positionH>
            <wp:positionV relativeFrom="paragraph">
              <wp:posOffset>34290</wp:posOffset>
            </wp:positionV>
            <wp:extent cx="1962150" cy="1308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308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B01A5" w:rsidRDefault="00DB01A5" w:rsidP="00865240">
      <w:pPr>
        <w:spacing w:line="320" w:lineRule="exact"/>
        <w:rPr>
          <w:rFonts w:ascii="游ゴシック" w:eastAsia="游ゴシック" w:hAnsi="游ゴシック"/>
          <w:sz w:val="22"/>
          <w:szCs w:val="24"/>
        </w:rPr>
      </w:pPr>
    </w:p>
    <w:p w:rsidR="00DB01A5" w:rsidRDefault="00DB01A5" w:rsidP="00865240">
      <w:pPr>
        <w:spacing w:line="320" w:lineRule="exact"/>
        <w:rPr>
          <w:rFonts w:ascii="游ゴシック" w:eastAsia="游ゴシック" w:hAnsi="游ゴシック"/>
          <w:sz w:val="22"/>
          <w:szCs w:val="24"/>
        </w:rPr>
      </w:pPr>
    </w:p>
    <w:p w:rsidR="00DB01A5" w:rsidRPr="003D6169" w:rsidRDefault="00DB01A5" w:rsidP="00865240">
      <w:pPr>
        <w:spacing w:line="320" w:lineRule="exact"/>
        <w:rPr>
          <w:rFonts w:ascii="游ゴシック" w:eastAsia="游ゴシック" w:hAnsi="游ゴシック"/>
          <w:sz w:val="22"/>
          <w:szCs w:val="24"/>
        </w:rPr>
      </w:pPr>
    </w:p>
    <w:p w:rsidR="003D6169" w:rsidRPr="003D6169" w:rsidRDefault="003D6169" w:rsidP="00865240">
      <w:pPr>
        <w:spacing w:line="320" w:lineRule="exact"/>
        <w:rPr>
          <w:rFonts w:ascii="游ゴシック" w:eastAsia="游ゴシック" w:hAnsi="游ゴシック"/>
          <w:sz w:val="22"/>
          <w:szCs w:val="24"/>
        </w:rPr>
      </w:pPr>
    </w:p>
    <w:p w:rsidR="00035B82" w:rsidRDefault="00035B82" w:rsidP="0075689A">
      <w:pPr>
        <w:spacing w:line="320" w:lineRule="exact"/>
        <w:ind w:firstLineChars="100" w:firstLine="200"/>
        <w:rPr>
          <w:rFonts w:ascii="游ゴシック" w:eastAsia="游ゴシック" w:hAnsi="游ゴシック"/>
          <w:sz w:val="20"/>
          <w:szCs w:val="24"/>
        </w:rPr>
      </w:pPr>
    </w:p>
    <w:p w:rsidR="00035B82" w:rsidRDefault="00D14AEA" w:rsidP="00E71DC7">
      <w:pPr>
        <w:spacing w:line="360" w:lineRule="exact"/>
        <w:ind w:firstLineChars="100" w:firstLine="200"/>
        <w:rPr>
          <w:rFonts w:ascii="游ゴシック" w:eastAsia="游ゴシック" w:hAnsi="游ゴシック"/>
          <w:sz w:val="20"/>
          <w:szCs w:val="24"/>
        </w:rPr>
      </w:pPr>
      <w:r>
        <w:rPr>
          <w:rFonts w:ascii="游ゴシック" w:eastAsia="游ゴシック" w:hAnsi="游ゴシック"/>
          <w:noProof/>
          <w:sz w:val="20"/>
          <w:szCs w:val="24"/>
        </w:rPr>
        <w:pict>
          <v:shape id="_x0000_s1321" type="#_x0000_t136" style="position:absolute;left:0;text-align:left;margin-left:.65pt;margin-top:11.75pt;width:508.8pt;height:23.2pt;z-index:251947520;mso-position-horizontal-relative:text;mso-position-vertical-relative:text" fillcolor="#ffc000" strokecolor="black [3213]">
            <v:shadow color="#404040 [2429]"/>
            <v:textpath style="font-family:&quot;UD デジタル 教科書体 N-B&quot;;font-weight:bold;v-text-reverse:t;v-text-kern:t" trim="t" fitpath="t" string="男女アベックで県大会出場！　球磨人吉中体連駅伝大会"/>
          </v:shape>
        </w:pict>
      </w:r>
    </w:p>
    <w:p w:rsidR="0075689A" w:rsidRDefault="0075689A" w:rsidP="00E71DC7">
      <w:pPr>
        <w:spacing w:line="360" w:lineRule="exact"/>
        <w:ind w:firstLineChars="100" w:firstLine="200"/>
        <w:rPr>
          <w:rFonts w:ascii="游ゴシック" w:eastAsia="游ゴシック" w:hAnsi="游ゴシック"/>
          <w:sz w:val="20"/>
          <w:szCs w:val="24"/>
        </w:rPr>
      </w:pPr>
    </w:p>
    <w:p w:rsidR="0087750D" w:rsidRDefault="008C23EE" w:rsidP="000F6772">
      <w:pPr>
        <w:spacing w:line="320" w:lineRule="exact"/>
        <w:ind w:firstLineChars="100" w:firstLine="200"/>
        <w:rPr>
          <w:rFonts w:ascii="游ゴシック" w:eastAsia="游ゴシック" w:hAnsi="游ゴシック"/>
          <w:sz w:val="22"/>
          <w:szCs w:val="24"/>
        </w:rPr>
      </w:pPr>
      <w:r>
        <w:rPr>
          <w:rFonts w:ascii="游ゴシック" w:eastAsia="游ゴシック" w:hAnsi="游ゴシック" w:hint="eastAsia"/>
          <w:noProof/>
          <w:sz w:val="20"/>
          <w:szCs w:val="20"/>
        </w:rPr>
        <w:drawing>
          <wp:anchor distT="0" distB="0" distL="114300" distR="114300" simplePos="0" relativeHeight="251678720" behindDoc="0" locked="0" layoutInCell="1" allowOverlap="1">
            <wp:simplePos x="0" y="0"/>
            <wp:positionH relativeFrom="column">
              <wp:posOffset>3411855</wp:posOffset>
            </wp:positionH>
            <wp:positionV relativeFrom="paragraph">
              <wp:posOffset>102870</wp:posOffset>
            </wp:positionV>
            <wp:extent cx="3152775" cy="161353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438.JPG"/>
                    <pic:cNvPicPr/>
                  </pic:nvPicPr>
                  <pic:blipFill rotWithShape="1">
                    <a:blip r:embed="rId11" cstate="print">
                      <a:extLst>
                        <a:ext uri="{28A0092B-C50C-407E-A947-70E740481C1C}">
                          <a14:useLocalDpi xmlns:a14="http://schemas.microsoft.com/office/drawing/2010/main" val="0"/>
                        </a:ext>
                      </a:extLst>
                    </a:blip>
                    <a:srcRect t="4067" b="22740"/>
                    <a:stretch/>
                  </pic:blipFill>
                  <pic:spPr bwMode="auto">
                    <a:xfrm>
                      <a:off x="0" y="0"/>
                      <a:ext cx="3152775" cy="16135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581" w:rsidRPr="0087750D">
        <w:rPr>
          <w:rFonts w:ascii="游ゴシック" w:eastAsia="游ゴシック" w:hAnsi="游ゴシック" w:hint="eastAsia"/>
          <w:sz w:val="22"/>
          <w:szCs w:val="24"/>
        </w:rPr>
        <w:t>令和</w:t>
      </w:r>
      <w:r w:rsidR="00CD5581" w:rsidRPr="0087750D">
        <w:rPr>
          <w:rFonts w:ascii="游ゴシック" w:eastAsia="游ゴシック" w:hAnsi="游ゴシック"/>
          <w:sz w:val="22"/>
          <w:szCs w:val="24"/>
        </w:rPr>
        <w:t>３年１０月１２日（</w:t>
      </w:r>
      <w:r w:rsidR="00CD5581" w:rsidRPr="0087750D">
        <w:rPr>
          <w:rFonts w:ascii="游ゴシック" w:eastAsia="游ゴシック" w:hAnsi="游ゴシック" w:hint="eastAsia"/>
          <w:sz w:val="22"/>
          <w:szCs w:val="24"/>
        </w:rPr>
        <w:t>火</w:t>
      </w:r>
      <w:r w:rsidR="00CD5581" w:rsidRPr="0087750D">
        <w:rPr>
          <w:rFonts w:ascii="游ゴシック" w:eastAsia="游ゴシック" w:hAnsi="游ゴシック"/>
          <w:sz w:val="22"/>
          <w:szCs w:val="24"/>
        </w:rPr>
        <w:t>）</w:t>
      </w:r>
      <w:r w:rsidR="00CD5581" w:rsidRPr="0087750D">
        <w:rPr>
          <w:rFonts w:ascii="游ゴシック" w:eastAsia="游ゴシック" w:hAnsi="游ゴシック" w:hint="eastAsia"/>
          <w:sz w:val="22"/>
          <w:szCs w:val="24"/>
        </w:rPr>
        <w:t>にあさぎり中</w:t>
      </w:r>
      <w:r w:rsidR="00CD5581" w:rsidRPr="0087750D">
        <w:rPr>
          <w:rFonts w:ascii="游ゴシック" w:eastAsia="游ゴシック" w:hAnsi="游ゴシック"/>
          <w:sz w:val="22"/>
          <w:szCs w:val="24"/>
        </w:rPr>
        <w:t>をスタート</w:t>
      </w:r>
      <w:r w:rsidR="00CD5581" w:rsidRPr="0087750D">
        <w:rPr>
          <w:rFonts w:ascii="游ゴシック" w:eastAsia="游ゴシック" w:hAnsi="游ゴシック" w:hint="eastAsia"/>
          <w:sz w:val="22"/>
          <w:szCs w:val="24"/>
        </w:rPr>
        <w:t>・</w:t>
      </w:r>
      <w:r w:rsidR="00CD5581" w:rsidRPr="0087750D">
        <w:rPr>
          <w:rFonts w:ascii="游ゴシック" w:eastAsia="游ゴシック" w:hAnsi="游ゴシック"/>
          <w:sz w:val="22"/>
          <w:szCs w:val="24"/>
        </w:rPr>
        <w:t>ゴールとする球磨人吉</w:t>
      </w:r>
      <w:r w:rsidR="00CD5581" w:rsidRPr="0087750D">
        <w:rPr>
          <w:rFonts w:ascii="游ゴシック" w:eastAsia="游ゴシック" w:hAnsi="游ゴシック" w:hint="eastAsia"/>
          <w:sz w:val="22"/>
          <w:szCs w:val="24"/>
        </w:rPr>
        <w:t>中体連</w:t>
      </w:r>
      <w:r w:rsidR="00CD5581" w:rsidRPr="0087750D">
        <w:rPr>
          <w:rFonts w:ascii="游ゴシック" w:eastAsia="游ゴシック" w:hAnsi="游ゴシック"/>
          <w:sz w:val="22"/>
          <w:szCs w:val="24"/>
        </w:rPr>
        <w:t>駅伝</w:t>
      </w:r>
      <w:r w:rsidR="00CD5581" w:rsidRPr="0087750D">
        <w:rPr>
          <w:rFonts w:ascii="游ゴシック" w:eastAsia="游ゴシック" w:hAnsi="游ゴシック" w:hint="eastAsia"/>
          <w:sz w:val="22"/>
          <w:szCs w:val="24"/>
        </w:rPr>
        <w:t>大会が</w:t>
      </w:r>
      <w:r w:rsidR="00CD5581" w:rsidRPr="0087750D">
        <w:rPr>
          <w:rFonts w:ascii="游ゴシック" w:eastAsia="游ゴシック" w:hAnsi="游ゴシック"/>
          <w:sz w:val="22"/>
          <w:szCs w:val="24"/>
        </w:rPr>
        <w:t>開催されました</w:t>
      </w:r>
      <w:r w:rsidR="00CD5581" w:rsidRPr="0087750D">
        <w:rPr>
          <w:rFonts w:ascii="游ゴシック" w:eastAsia="游ゴシック" w:hAnsi="游ゴシック" w:hint="eastAsia"/>
          <w:sz w:val="22"/>
          <w:szCs w:val="24"/>
        </w:rPr>
        <w:t>。</w:t>
      </w:r>
    </w:p>
    <w:p w:rsidR="00772E18" w:rsidRDefault="00CD5581" w:rsidP="000F6772">
      <w:pPr>
        <w:spacing w:line="320" w:lineRule="exact"/>
        <w:ind w:firstLineChars="100" w:firstLine="220"/>
        <w:rPr>
          <w:rFonts w:ascii="游ゴシック" w:eastAsia="游ゴシック" w:hAnsi="游ゴシック"/>
          <w:sz w:val="22"/>
          <w:szCs w:val="24"/>
        </w:rPr>
      </w:pPr>
      <w:r w:rsidRPr="0087750D">
        <w:rPr>
          <w:rFonts w:ascii="游ゴシック" w:eastAsia="游ゴシック" w:hAnsi="游ゴシック" w:hint="eastAsia"/>
          <w:sz w:val="22"/>
          <w:szCs w:val="24"/>
        </w:rPr>
        <w:t>まず</w:t>
      </w:r>
      <w:r w:rsidRPr="0087750D">
        <w:rPr>
          <w:rFonts w:ascii="游ゴシック" w:eastAsia="游ゴシック" w:hAnsi="游ゴシック"/>
          <w:sz w:val="22"/>
          <w:szCs w:val="24"/>
        </w:rPr>
        <w:t>、</w:t>
      </w:r>
      <w:r w:rsidRPr="0087750D">
        <w:rPr>
          <w:rFonts w:ascii="游ゴシック" w:eastAsia="游ゴシック" w:hAnsi="游ゴシック" w:hint="eastAsia"/>
          <w:sz w:val="22"/>
          <w:szCs w:val="24"/>
        </w:rPr>
        <w:t>午前中に行われた</w:t>
      </w:r>
      <w:r w:rsidRPr="0087750D">
        <w:rPr>
          <w:rFonts w:ascii="游ゴシック" w:eastAsia="游ゴシック" w:hAnsi="游ゴシック"/>
          <w:sz w:val="22"/>
          <w:szCs w:val="24"/>
        </w:rPr>
        <w:t>女子</w:t>
      </w:r>
      <w:r w:rsidRPr="0087750D">
        <w:rPr>
          <w:rFonts w:ascii="游ゴシック" w:eastAsia="游ゴシック" w:hAnsi="游ゴシック" w:hint="eastAsia"/>
          <w:sz w:val="22"/>
          <w:szCs w:val="24"/>
        </w:rPr>
        <w:t>の</w:t>
      </w:r>
      <w:r w:rsidRPr="0087750D">
        <w:rPr>
          <w:rFonts w:ascii="游ゴシック" w:eastAsia="游ゴシック" w:hAnsi="游ゴシック"/>
          <w:sz w:val="22"/>
          <w:szCs w:val="24"/>
        </w:rPr>
        <w:t>レース</w:t>
      </w:r>
      <w:r w:rsidRPr="0087750D">
        <w:rPr>
          <w:rFonts w:ascii="游ゴシック" w:eastAsia="游ゴシック" w:hAnsi="游ゴシック" w:hint="eastAsia"/>
          <w:sz w:val="22"/>
          <w:szCs w:val="24"/>
        </w:rPr>
        <w:t>では</w:t>
      </w:r>
      <w:r w:rsidRPr="0087750D">
        <w:rPr>
          <w:rFonts w:ascii="游ゴシック" w:eastAsia="游ゴシック" w:hAnsi="游ゴシック"/>
          <w:sz w:val="22"/>
          <w:szCs w:val="24"/>
        </w:rPr>
        <w:t>、</w:t>
      </w:r>
      <w:r w:rsidRPr="0087750D">
        <w:rPr>
          <w:rFonts w:ascii="游ゴシック" w:eastAsia="游ゴシック" w:hAnsi="游ゴシック" w:hint="eastAsia"/>
          <w:sz w:val="22"/>
          <w:szCs w:val="24"/>
        </w:rPr>
        <w:t>１</w:t>
      </w:r>
      <w:r w:rsidRPr="0087750D">
        <w:rPr>
          <w:rFonts w:ascii="游ゴシック" w:eastAsia="游ゴシック" w:hAnsi="游ゴシック"/>
          <w:sz w:val="22"/>
          <w:szCs w:val="24"/>
        </w:rPr>
        <w:t>区４位</w:t>
      </w:r>
      <w:r w:rsidRPr="0087750D">
        <w:rPr>
          <w:rFonts w:ascii="游ゴシック" w:eastAsia="游ゴシック" w:hAnsi="游ゴシック" w:hint="eastAsia"/>
          <w:sz w:val="22"/>
          <w:szCs w:val="24"/>
        </w:rPr>
        <w:t>と好位置</w:t>
      </w:r>
      <w:r w:rsidRPr="0087750D">
        <w:rPr>
          <w:rFonts w:ascii="游ゴシック" w:eastAsia="游ゴシック" w:hAnsi="游ゴシック"/>
          <w:sz w:val="22"/>
          <w:szCs w:val="24"/>
        </w:rPr>
        <w:t>でスタートし</w:t>
      </w:r>
      <w:r w:rsidR="0087750D" w:rsidRPr="0087750D">
        <w:rPr>
          <w:rFonts w:ascii="游ゴシック" w:eastAsia="游ゴシック" w:hAnsi="游ゴシック" w:hint="eastAsia"/>
          <w:sz w:val="22"/>
          <w:szCs w:val="24"/>
        </w:rPr>
        <w:t>、２区</w:t>
      </w:r>
      <w:r w:rsidR="0087750D" w:rsidRPr="0087750D">
        <w:rPr>
          <w:rFonts w:ascii="游ゴシック" w:eastAsia="游ゴシック" w:hAnsi="游ゴシック"/>
          <w:sz w:val="22"/>
          <w:szCs w:val="24"/>
        </w:rPr>
        <w:t>で</w:t>
      </w:r>
      <w:r w:rsidR="0087750D" w:rsidRPr="0087750D">
        <w:rPr>
          <w:rFonts w:ascii="游ゴシック" w:eastAsia="游ゴシック" w:hAnsi="游ゴシック" w:hint="eastAsia"/>
          <w:sz w:val="22"/>
          <w:szCs w:val="24"/>
        </w:rPr>
        <w:t>３位</w:t>
      </w:r>
      <w:r w:rsidR="0087750D" w:rsidRPr="0087750D">
        <w:rPr>
          <w:rFonts w:ascii="游ゴシック" w:eastAsia="游ゴシック" w:hAnsi="游ゴシック"/>
          <w:sz w:val="22"/>
          <w:szCs w:val="24"/>
        </w:rPr>
        <w:t>、４区で２</w:t>
      </w:r>
      <w:r w:rsidR="0087750D" w:rsidRPr="0087750D">
        <w:rPr>
          <w:rFonts w:ascii="游ゴシック" w:eastAsia="游ゴシック" w:hAnsi="游ゴシック" w:hint="eastAsia"/>
          <w:sz w:val="22"/>
          <w:szCs w:val="24"/>
        </w:rPr>
        <w:t>位</w:t>
      </w:r>
      <w:r w:rsidR="0087750D" w:rsidRPr="0087750D">
        <w:rPr>
          <w:rFonts w:ascii="游ゴシック" w:eastAsia="游ゴシック" w:hAnsi="游ゴシック"/>
          <w:sz w:val="22"/>
          <w:szCs w:val="24"/>
        </w:rPr>
        <w:t>に浮上し、山江中とのアンカー勝負を制して</w:t>
      </w:r>
      <w:r w:rsidR="0087750D" w:rsidRPr="0087750D">
        <w:rPr>
          <w:rFonts w:ascii="游ゴシック" w:eastAsia="游ゴシック" w:hAnsi="游ゴシック" w:hint="eastAsia"/>
          <w:sz w:val="22"/>
          <w:szCs w:val="24"/>
        </w:rPr>
        <w:t>２</w:t>
      </w:r>
      <w:r w:rsidR="0087750D" w:rsidRPr="0087750D">
        <w:rPr>
          <w:rFonts w:ascii="游ゴシック" w:eastAsia="游ゴシック" w:hAnsi="游ゴシック"/>
          <w:sz w:val="22"/>
          <w:szCs w:val="24"/>
        </w:rPr>
        <w:t>位でゴールしました。</w:t>
      </w:r>
      <w:r w:rsidR="00772E18">
        <w:rPr>
          <w:rFonts w:ascii="游ゴシック" w:eastAsia="游ゴシック" w:hAnsi="游ゴシック" w:hint="eastAsia"/>
          <w:sz w:val="22"/>
          <w:szCs w:val="24"/>
        </w:rPr>
        <w:t>そして、</w:t>
      </w:r>
      <w:r w:rsidR="007B4FBD">
        <w:rPr>
          <w:rFonts w:ascii="游ゴシック" w:eastAsia="游ゴシック" w:hAnsi="游ゴシック" w:hint="eastAsia"/>
          <w:sz w:val="22"/>
          <w:szCs w:val="24"/>
        </w:rPr>
        <w:t>午後から</w:t>
      </w:r>
      <w:r w:rsidR="007B4FBD">
        <w:rPr>
          <w:rFonts w:ascii="游ゴシック" w:eastAsia="游ゴシック" w:hAnsi="游ゴシック"/>
          <w:sz w:val="22"/>
          <w:szCs w:val="24"/>
        </w:rPr>
        <w:t>行われた男子のレースでは、</w:t>
      </w:r>
      <w:r w:rsidR="007B4FBD">
        <w:rPr>
          <w:rFonts w:ascii="游ゴシック" w:eastAsia="游ゴシック" w:hAnsi="游ゴシック" w:hint="eastAsia"/>
          <w:sz w:val="22"/>
          <w:szCs w:val="24"/>
        </w:rPr>
        <w:t>１</w:t>
      </w:r>
      <w:r w:rsidR="007B4FBD">
        <w:rPr>
          <w:rFonts w:ascii="游ゴシック" w:eastAsia="游ゴシック" w:hAnsi="游ゴシック"/>
          <w:sz w:val="22"/>
          <w:szCs w:val="24"/>
        </w:rPr>
        <w:t>区は</w:t>
      </w:r>
      <w:r w:rsidR="007B4FBD">
        <w:rPr>
          <w:rFonts w:ascii="游ゴシック" w:eastAsia="游ゴシック" w:hAnsi="游ゴシック" w:hint="eastAsia"/>
          <w:sz w:val="22"/>
          <w:szCs w:val="24"/>
        </w:rPr>
        <w:t>トップと</w:t>
      </w:r>
      <w:r w:rsidR="007B4FBD">
        <w:rPr>
          <w:rFonts w:ascii="游ゴシック" w:eastAsia="游ゴシック" w:hAnsi="游ゴシック"/>
          <w:sz w:val="22"/>
          <w:szCs w:val="24"/>
        </w:rPr>
        <w:t>６秒差の</w:t>
      </w:r>
      <w:r w:rsidR="007B4FBD">
        <w:rPr>
          <w:rFonts w:ascii="游ゴシック" w:eastAsia="游ゴシック" w:hAnsi="游ゴシック" w:hint="eastAsia"/>
          <w:sz w:val="22"/>
          <w:szCs w:val="24"/>
        </w:rPr>
        <w:t>２</w:t>
      </w:r>
      <w:r w:rsidR="007B4FBD">
        <w:rPr>
          <w:rFonts w:ascii="游ゴシック" w:eastAsia="游ゴシック" w:hAnsi="游ゴシック"/>
          <w:sz w:val="22"/>
          <w:szCs w:val="24"/>
        </w:rPr>
        <w:t>位でスタートし</w:t>
      </w:r>
      <w:r w:rsidR="007B4FBD">
        <w:rPr>
          <w:rFonts w:ascii="游ゴシック" w:eastAsia="游ゴシック" w:hAnsi="游ゴシック" w:hint="eastAsia"/>
          <w:sz w:val="22"/>
          <w:szCs w:val="24"/>
        </w:rPr>
        <w:t>、</w:t>
      </w:r>
      <w:r w:rsidR="00316B41">
        <w:rPr>
          <w:rFonts w:ascii="游ゴシック" w:eastAsia="游ゴシック" w:hAnsi="游ゴシック" w:hint="eastAsia"/>
          <w:sz w:val="22"/>
          <w:szCs w:val="24"/>
        </w:rPr>
        <w:t>序盤で２位の位置を保ち</w:t>
      </w:r>
      <w:r w:rsidR="00772E18">
        <w:rPr>
          <w:rFonts w:ascii="游ゴシック" w:eastAsia="游ゴシック" w:hAnsi="游ゴシック" w:hint="eastAsia"/>
          <w:sz w:val="22"/>
          <w:szCs w:val="24"/>
        </w:rPr>
        <w:t>ながら</w:t>
      </w:r>
      <w:r w:rsidR="00316B41">
        <w:rPr>
          <w:rFonts w:ascii="游ゴシック" w:eastAsia="游ゴシック" w:hAnsi="游ゴシック" w:hint="eastAsia"/>
          <w:sz w:val="22"/>
          <w:szCs w:val="24"/>
        </w:rPr>
        <w:t>、</w:t>
      </w:r>
      <w:r w:rsidR="007B4FBD">
        <w:rPr>
          <w:rFonts w:ascii="游ゴシック" w:eastAsia="游ゴシック" w:hAnsi="游ゴシック"/>
          <w:sz w:val="22"/>
          <w:szCs w:val="24"/>
        </w:rPr>
        <w:t>３区と６区</w:t>
      </w:r>
      <w:r w:rsidR="00316B41">
        <w:rPr>
          <w:rFonts w:ascii="游ゴシック" w:eastAsia="游ゴシック" w:hAnsi="游ゴシック" w:hint="eastAsia"/>
          <w:sz w:val="22"/>
          <w:szCs w:val="24"/>
        </w:rPr>
        <w:t>では区間賞の走りもあり、そのまま２位でゴールしました。</w:t>
      </w:r>
      <w:r w:rsidR="00772E18">
        <w:rPr>
          <w:rFonts w:ascii="游ゴシック" w:eastAsia="游ゴシック" w:hAnsi="游ゴシック" w:hint="eastAsia"/>
          <w:sz w:val="22"/>
          <w:szCs w:val="24"/>
        </w:rPr>
        <w:t>見事、男女アベックでの県大会出場を決めました。この日のために、夏の練習や試走を頑張り、錦中学校の代表としてタスキをつないだ生徒に賞賛を</w:t>
      </w:r>
      <w:r w:rsidR="006E6833">
        <w:rPr>
          <w:rFonts w:ascii="游ゴシック" w:eastAsia="游ゴシック" w:hAnsi="游ゴシック" w:hint="eastAsia"/>
          <w:sz w:val="22"/>
          <w:szCs w:val="24"/>
        </w:rPr>
        <w:t>贈り</w:t>
      </w:r>
      <w:r w:rsidR="00772E18">
        <w:rPr>
          <w:rFonts w:ascii="游ゴシック" w:eastAsia="游ゴシック" w:hAnsi="游ゴシック" w:hint="eastAsia"/>
          <w:sz w:val="22"/>
          <w:szCs w:val="24"/>
        </w:rPr>
        <w:t>たいと思います。</w:t>
      </w:r>
    </w:p>
    <w:p w:rsidR="0075689A" w:rsidRPr="007B4FBD" w:rsidRDefault="00772E18" w:rsidP="000F6772">
      <w:pPr>
        <w:spacing w:line="320" w:lineRule="exact"/>
        <w:ind w:firstLineChars="100" w:firstLine="220"/>
        <w:rPr>
          <w:rFonts w:ascii="游ゴシック" w:eastAsia="游ゴシック" w:hAnsi="游ゴシック"/>
          <w:sz w:val="22"/>
          <w:szCs w:val="24"/>
        </w:rPr>
      </w:pPr>
      <w:r>
        <w:rPr>
          <w:rFonts w:ascii="游ゴシック" w:eastAsia="游ゴシック" w:hAnsi="游ゴシック" w:hint="eastAsia"/>
          <w:sz w:val="22"/>
          <w:szCs w:val="24"/>
        </w:rPr>
        <w:t>なお、県大会は、１１月１２日（金）にえがお健康スタジアムの周回コースで開催されます。今度は、人吉球磨の代表として錦中魂を魅せてくれることを期待したいと思います。</w:t>
      </w:r>
    </w:p>
    <w:p w:rsidR="0075689A" w:rsidRPr="00772E18" w:rsidRDefault="00D14AEA" w:rsidP="00521729">
      <w:pPr>
        <w:spacing w:line="340" w:lineRule="exact"/>
        <w:ind w:firstLineChars="100" w:firstLine="200"/>
        <w:rPr>
          <w:rFonts w:ascii="游ゴシック" w:eastAsia="游ゴシック" w:hAnsi="游ゴシック"/>
          <w:sz w:val="20"/>
          <w:szCs w:val="24"/>
        </w:rPr>
      </w:pPr>
      <w:r>
        <w:rPr>
          <w:rFonts w:ascii="游ゴシック" w:eastAsia="游ゴシック" w:hAnsi="游ゴシック"/>
          <w:noProof/>
          <w:sz w:val="20"/>
          <w:szCs w:val="24"/>
        </w:rPr>
        <w:pict>
          <v:shape id="_x0000_s1331" type="#_x0000_t136" style="position:absolute;left:0;text-align:left;margin-left:.65pt;margin-top:6.75pt;width:508.8pt;height:23.2pt;z-index:251960832;mso-position-horizontal-relative:text;mso-position-vertical-relative:text" fillcolor="#ffc000" strokecolor="black [3213]">
            <v:shadow color="#404040 [2429]"/>
            <v:textpath style="font-family:&quot;UD デジタル 教科書体 N-B&quot;;font-weight:bold;v-text-reverse:t;v-text-kern:t" trim="t" fitpath="t" string="ふれあい訪問実習～錦こども園～"/>
          </v:shape>
        </w:pict>
      </w:r>
    </w:p>
    <w:p w:rsidR="0075689A" w:rsidRDefault="0075689A" w:rsidP="00E71DC7">
      <w:pPr>
        <w:spacing w:line="360" w:lineRule="exact"/>
        <w:ind w:firstLineChars="100" w:firstLine="200"/>
        <w:rPr>
          <w:rFonts w:ascii="游ゴシック" w:eastAsia="游ゴシック" w:hAnsi="游ゴシック"/>
          <w:sz w:val="20"/>
          <w:szCs w:val="24"/>
        </w:rPr>
      </w:pPr>
    </w:p>
    <w:p w:rsidR="00B34AF8" w:rsidRPr="000F6772" w:rsidRDefault="00B34AF8" w:rsidP="00B34AF8">
      <w:pPr>
        <w:spacing w:line="360" w:lineRule="exact"/>
        <w:ind w:firstLineChars="100" w:firstLine="220"/>
        <w:rPr>
          <w:rFonts w:ascii="游ゴシック" w:eastAsia="游ゴシック" w:hAnsi="游ゴシック"/>
          <w:sz w:val="22"/>
          <w:szCs w:val="24"/>
        </w:rPr>
      </w:pPr>
      <w:r w:rsidRPr="000F6772">
        <w:rPr>
          <w:rFonts w:ascii="游ゴシック" w:eastAsia="游ゴシック" w:hAnsi="游ゴシック"/>
          <w:noProof/>
          <w:sz w:val="22"/>
          <w:szCs w:val="24"/>
        </w:rPr>
        <w:drawing>
          <wp:anchor distT="0" distB="0" distL="114300" distR="114300" simplePos="0" relativeHeight="251688960" behindDoc="0" locked="0" layoutInCell="1" allowOverlap="1">
            <wp:simplePos x="0" y="0"/>
            <wp:positionH relativeFrom="column">
              <wp:posOffset>4495800</wp:posOffset>
            </wp:positionH>
            <wp:positionV relativeFrom="paragraph">
              <wp:posOffset>8890</wp:posOffset>
            </wp:positionV>
            <wp:extent cx="2014220" cy="134302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5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4220" cy="1343025"/>
                    </a:xfrm>
                    <a:prstGeom prst="rect">
                      <a:avLst/>
                    </a:prstGeom>
                  </pic:spPr>
                </pic:pic>
              </a:graphicData>
            </a:graphic>
            <wp14:sizeRelH relativeFrom="page">
              <wp14:pctWidth>0</wp14:pctWidth>
            </wp14:sizeRelH>
            <wp14:sizeRelV relativeFrom="page">
              <wp14:pctHeight>0</wp14:pctHeight>
            </wp14:sizeRelV>
          </wp:anchor>
        </w:drawing>
      </w:r>
      <w:r w:rsidR="00521729" w:rsidRPr="000F6772">
        <w:rPr>
          <w:rFonts w:ascii="游ゴシック" w:eastAsia="游ゴシック" w:hAnsi="游ゴシック" w:hint="eastAsia"/>
          <w:sz w:val="22"/>
          <w:szCs w:val="24"/>
        </w:rPr>
        <w:t>令和３年１０月２０日（水）～２２日（金）に</w:t>
      </w:r>
      <w:r w:rsidR="000F6772">
        <w:rPr>
          <w:rFonts w:ascii="游ゴシック" w:eastAsia="游ゴシック" w:hAnsi="游ゴシック" w:hint="eastAsia"/>
          <w:sz w:val="22"/>
          <w:szCs w:val="24"/>
        </w:rPr>
        <w:t>第３学年の</w:t>
      </w:r>
      <w:r w:rsidR="00521729" w:rsidRPr="000F6772">
        <w:rPr>
          <w:rFonts w:ascii="游ゴシック" w:eastAsia="游ゴシック" w:hAnsi="游ゴシック" w:hint="eastAsia"/>
          <w:sz w:val="22"/>
          <w:szCs w:val="24"/>
        </w:rPr>
        <w:t>家庭科の学習の一環として、錦こども園のご協力のもと、「</w:t>
      </w:r>
      <w:r w:rsidR="000F6772" w:rsidRPr="000F6772">
        <w:rPr>
          <w:rFonts w:ascii="游ゴシック" w:eastAsia="游ゴシック" w:hAnsi="游ゴシック" w:hint="eastAsia"/>
          <w:sz w:val="22"/>
          <w:szCs w:val="24"/>
        </w:rPr>
        <w:t>ふれあい訪問実習</w:t>
      </w:r>
      <w:r w:rsidR="00521729" w:rsidRPr="000F6772">
        <w:rPr>
          <w:rFonts w:ascii="游ゴシック" w:eastAsia="游ゴシック" w:hAnsi="游ゴシック" w:hint="eastAsia"/>
          <w:sz w:val="22"/>
          <w:szCs w:val="24"/>
        </w:rPr>
        <w:t>」</w:t>
      </w:r>
      <w:r w:rsidR="000F6772" w:rsidRPr="000F6772">
        <w:rPr>
          <w:rFonts w:ascii="游ゴシック" w:eastAsia="游ゴシック" w:hAnsi="游ゴシック" w:hint="eastAsia"/>
          <w:sz w:val="22"/>
          <w:szCs w:val="24"/>
        </w:rPr>
        <w:t>を開催</w:t>
      </w:r>
      <w:r w:rsidR="000F6772" w:rsidRPr="000F6772">
        <w:rPr>
          <w:rFonts w:ascii="游ゴシック" w:eastAsia="游ゴシック" w:hAnsi="游ゴシック"/>
          <w:sz w:val="22"/>
          <w:szCs w:val="24"/>
        </w:rPr>
        <w:t>しま</w:t>
      </w:r>
      <w:r w:rsidR="000F6772" w:rsidRPr="000F6772">
        <w:rPr>
          <w:rFonts w:ascii="游ゴシック" w:eastAsia="游ゴシック" w:hAnsi="游ゴシック" w:hint="eastAsia"/>
          <w:sz w:val="22"/>
          <w:szCs w:val="24"/>
        </w:rPr>
        <w:t>した</w:t>
      </w:r>
      <w:r w:rsidR="000F6772" w:rsidRPr="000F6772">
        <w:rPr>
          <w:rFonts w:ascii="游ゴシック" w:eastAsia="游ゴシック" w:hAnsi="游ゴシック"/>
          <w:sz w:val="22"/>
          <w:szCs w:val="24"/>
        </w:rPr>
        <w:t>。</w:t>
      </w:r>
      <w:r w:rsidR="000F6772">
        <w:rPr>
          <w:rFonts w:ascii="游ゴシック" w:eastAsia="游ゴシック" w:hAnsi="游ゴシック" w:hint="eastAsia"/>
          <w:sz w:val="22"/>
          <w:szCs w:val="24"/>
        </w:rPr>
        <w:t>生徒は、幼児と</w:t>
      </w:r>
      <w:r>
        <w:rPr>
          <w:rFonts w:ascii="游ゴシック" w:eastAsia="游ゴシック" w:hAnsi="游ゴシック" w:hint="eastAsia"/>
          <w:sz w:val="22"/>
          <w:szCs w:val="24"/>
        </w:rPr>
        <w:t>ふれあったり、</w:t>
      </w:r>
      <w:r w:rsidR="000F6772">
        <w:rPr>
          <w:rFonts w:ascii="游ゴシック" w:eastAsia="游ゴシック" w:hAnsi="游ゴシック" w:hint="eastAsia"/>
          <w:sz w:val="22"/>
          <w:szCs w:val="24"/>
        </w:rPr>
        <w:t>園職員の仕事の様子を見たりすることで、</w:t>
      </w:r>
      <w:r>
        <w:rPr>
          <w:rFonts w:ascii="游ゴシック" w:eastAsia="游ゴシック" w:hAnsi="游ゴシック" w:hint="eastAsia"/>
          <w:sz w:val="22"/>
          <w:szCs w:val="24"/>
        </w:rPr>
        <w:t>幼児教育や生命尊重に関して学びを深めました。</w:t>
      </w:r>
      <w:r w:rsidR="000F6772" w:rsidRPr="000F6772">
        <w:rPr>
          <w:rFonts w:ascii="游ゴシック" w:eastAsia="游ゴシック" w:hAnsi="游ゴシック"/>
          <w:sz w:val="22"/>
          <w:szCs w:val="24"/>
        </w:rPr>
        <w:t>幼児と</w:t>
      </w:r>
      <w:r w:rsidR="000F6772" w:rsidRPr="000F6772">
        <w:rPr>
          <w:rFonts w:ascii="游ゴシック" w:eastAsia="游ゴシック" w:hAnsi="游ゴシック" w:hint="eastAsia"/>
          <w:sz w:val="22"/>
          <w:szCs w:val="24"/>
        </w:rPr>
        <w:t>関わることが</w:t>
      </w:r>
      <w:r w:rsidR="000F6772" w:rsidRPr="000F6772">
        <w:rPr>
          <w:rFonts w:ascii="游ゴシック" w:eastAsia="游ゴシック" w:hAnsi="游ゴシック"/>
          <w:sz w:val="22"/>
          <w:szCs w:val="24"/>
        </w:rPr>
        <w:t>少ない中学生にとって</w:t>
      </w:r>
      <w:r>
        <w:rPr>
          <w:rFonts w:ascii="游ゴシック" w:eastAsia="游ゴシック" w:hAnsi="游ゴシック" w:hint="eastAsia"/>
          <w:sz w:val="22"/>
          <w:szCs w:val="24"/>
        </w:rPr>
        <w:t>、</w:t>
      </w:r>
      <w:r w:rsidR="000F6772" w:rsidRPr="000F6772">
        <w:rPr>
          <w:rFonts w:ascii="游ゴシック" w:eastAsia="游ゴシック" w:hAnsi="游ゴシック"/>
          <w:sz w:val="22"/>
          <w:szCs w:val="24"/>
        </w:rPr>
        <w:t>とても貴重な体験となりました。</w:t>
      </w:r>
      <w:r>
        <w:rPr>
          <w:rFonts w:ascii="游ゴシック" w:eastAsia="游ゴシック" w:hAnsi="游ゴシック" w:hint="eastAsia"/>
          <w:sz w:val="22"/>
          <w:szCs w:val="24"/>
        </w:rPr>
        <w:t>ご協力いただきありがとうございました。</w:t>
      </w:r>
    </w:p>
    <w:p w:rsidR="0075689A" w:rsidRPr="000F6772" w:rsidRDefault="00D14AEA" w:rsidP="00E71DC7">
      <w:pPr>
        <w:spacing w:line="360" w:lineRule="exact"/>
        <w:ind w:firstLineChars="100" w:firstLine="200"/>
        <w:rPr>
          <w:rFonts w:ascii="游ゴシック" w:eastAsia="游ゴシック" w:hAnsi="游ゴシック"/>
          <w:sz w:val="22"/>
          <w:szCs w:val="24"/>
        </w:rPr>
      </w:pPr>
      <w:r>
        <w:rPr>
          <w:rFonts w:ascii="游ゴシック" w:eastAsia="游ゴシック" w:hAnsi="游ゴシック"/>
          <w:noProof/>
          <w:sz w:val="20"/>
          <w:szCs w:val="24"/>
        </w:rPr>
        <w:pict>
          <v:shape id="_x0000_s1330" type="#_x0000_t202" style="position:absolute;left:0;text-align:left;margin-left:.65pt;margin-top:2.95pt;width:508.8pt;height:39pt;z-index:251958784" filled="f" fillcolor="#00b050" strokecolor="black [3213]">
            <v:shadow color="#868686"/>
            <v:textbox inset="1mm,.7pt,0,.7pt">
              <w:txbxContent>
                <w:p w:rsidR="00B34AF8" w:rsidRDefault="00772E18" w:rsidP="00B34AF8">
                  <w:pPr>
                    <w:ind w:firstLineChars="100" w:firstLine="220"/>
                    <w:rPr>
                      <w:rFonts w:ascii="HG丸ｺﾞｼｯｸM-PRO" w:eastAsia="HG丸ｺﾞｼｯｸM-PRO" w:hAnsi="HG丸ｺﾞｼｯｸM-PRO"/>
                      <w:sz w:val="22"/>
                    </w:rPr>
                  </w:pPr>
                  <w:r w:rsidRPr="00521729">
                    <w:rPr>
                      <w:rFonts w:ascii="HG丸ｺﾞｼｯｸM-PRO" w:eastAsia="HG丸ｺﾞｼｯｸM-PRO" w:hAnsi="HG丸ｺﾞｼｯｸM-PRO" w:hint="eastAsia"/>
                      <w:sz w:val="22"/>
                    </w:rPr>
                    <w:t>錦ライオンズクラブ</w:t>
                  </w:r>
                  <w:r w:rsidR="00B34AF8">
                    <w:rPr>
                      <w:rFonts w:ascii="HG丸ｺﾞｼｯｸM-PRO" w:eastAsia="HG丸ｺﾞｼｯｸM-PRO" w:hAnsi="HG丸ｺﾞｼｯｸM-PRO" w:hint="eastAsia"/>
                      <w:sz w:val="22"/>
                    </w:rPr>
                    <w:t>様</w:t>
                  </w:r>
                  <w:r w:rsidRPr="00521729">
                    <w:rPr>
                      <w:rFonts w:ascii="HG丸ｺﾞｼｯｸM-PRO" w:eastAsia="HG丸ｺﾞｼｯｸM-PRO" w:hAnsi="HG丸ｺﾞｼｯｸM-PRO" w:hint="eastAsia"/>
                      <w:sz w:val="22"/>
                    </w:rPr>
                    <w:t>より金一封をいただきました。</w:t>
                  </w:r>
                  <w:r w:rsidR="00B34AF8">
                    <w:rPr>
                      <w:rFonts w:ascii="HG丸ｺﾞｼｯｸM-PRO" w:eastAsia="HG丸ｺﾞｼｯｸM-PRO" w:hAnsi="HG丸ｺﾞｼｯｸM-PRO" w:hint="eastAsia"/>
                      <w:sz w:val="22"/>
                    </w:rPr>
                    <w:t>今後の</w:t>
                  </w:r>
                  <w:r w:rsidRPr="00521729">
                    <w:rPr>
                      <w:rFonts w:ascii="HG丸ｺﾞｼｯｸM-PRO" w:eastAsia="HG丸ｺﾞｼｯｸM-PRO" w:hAnsi="HG丸ｺﾞｼｯｸM-PRO" w:hint="eastAsia"/>
                      <w:sz w:val="22"/>
                    </w:rPr>
                    <w:t>生徒の教育活動に</w:t>
                  </w:r>
                  <w:r w:rsidR="00B34AF8">
                    <w:rPr>
                      <w:rFonts w:ascii="HG丸ｺﾞｼｯｸM-PRO" w:eastAsia="HG丸ｺﾞｼｯｸM-PRO" w:hAnsi="HG丸ｺﾞｼｯｸM-PRO" w:hint="eastAsia"/>
                      <w:sz w:val="22"/>
                    </w:rPr>
                    <w:t>活用させていただき</w:t>
                  </w:r>
                </w:p>
                <w:p w:rsidR="00772E18" w:rsidRPr="00521729" w:rsidRDefault="00B34AF8" w:rsidP="00B34AF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ます。本当にありがとうございました。</w:t>
                  </w:r>
                </w:p>
              </w:txbxContent>
            </v:textbox>
          </v:shape>
        </w:pict>
      </w:r>
    </w:p>
    <w:p w:rsidR="0075689A" w:rsidRPr="003431BB" w:rsidRDefault="00D14AEA" w:rsidP="00CE6C1F">
      <w:pPr>
        <w:spacing w:line="240" w:lineRule="exact"/>
        <w:rPr>
          <w:rFonts w:ascii="HGｺﾞｼｯｸM" w:eastAsia="HGｺﾞｼｯｸM" w:hAnsiTheme="majorHAnsi"/>
          <w:sz w:val="18"/>
          <w:szCs w:val="18"/>
        </w:rPr>
      </w:pPr>
      <w:r>
        <w:rPr>
          <w:rFonts w:ascii="游ゴシック" w:eastAsia="游ゴシック" w:hAnsi="游ゴシック"/>
          <w:noProof/>
          <w:sz w:val="20"/>
          <w:szCs w:val="24"/>
        </w:rPr>
        <w:pict>
          <v:shape id="_x0000_s1319" type="#_x0000_t202" style="position:absolute;left:0;text-align:left;margin-left:12.95pt;margin-top:49.95pt;width:424.5pt;height:53.25pt;z-index:251946496" filled="f" fillcolor="#00b050" strokecolor="black [3213]">
            <v:shadow color="#868686"/>
            <v:textbox inset="1mm,.7pt,0,.7pt">
              <w:txbxContent>
                <w:p w:rsidR="000A3E72" w:rsidRPr="00865240" w:rsidRDefault="000A3E72">
                  <w:pPr>
                    <w:rPr>
                      <w:rFonts w:ascii="游ゴシック" w:eastAsia="游ゴシック" w:hAnsi="游ゴシック"/>
                    </w:rPr>
                  </w:pPr>
                  <w:r w:rsidRPr="00865240">
                    <w:rPr>
                      <w:rFonts w:ascii="游ゴシック" w:eastAsia="游ゴシック" w:hAnsi="游ゴシック" w:hint="eastAsia"/>
                    </w:rPr>
                    <w:t>錦ライオンズクラブより、寄付をいただきました。教育活動に活用させていただきます。ありがとうございました。</w:t>
                  </w:r>
                </w:p>
              </w:txbxContent>
            </v:textbox>
          </v:shape>
        </w:pict>
      </w:r>
    </w:p>
    <w:sectPr w:rsidR="0075689A" w:rsidRPr="003431BB" w:rsidSect="003431BB">
      <w:pgSz w:w="11906" w:h="16838" w:code="9"/>
      <w:pgMar w:top="426" w:right="849" w:bottom="284" w:left="851" w:header="851" w:footer="992" w:gutter="0"/>
      <w:pgBorders w:offsetFrom="page">
        <w:top w:val="none" w:sz="0" w:space="13" w:color="00FF04" w:shadow="1"/>
        <w:left w:val="none" w:sz="0" w:space="19" w:color="00FF04" w:shadow="1"/>
        <w:bottom w:val="none" w:sz="0" w:space="3" w:color="00FF04" w:shadow="1"/>
        <w:right w:val="none" w:sz="0" w:space="14" w:color="00FFCD"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F9" w:rsidRDefault="007B63F9" w:rsidP="006C04FE">
      <w:pPr>
        <w:spacing w:line="240" w:lineRule="auto"/>
      </w:pPr>
      <w:r>
        <w:separator/>
      </w:r>
    </w:p>
  </w:endnote>
  <w:endnote w:type="continuationSeparator" w:id="0">
    <w:p w:rsidR="007B63F9" w:rsidRDefault="007B63F9" w:rsidP="006C0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F9" w:rsidRDefault="007B63F9" w:rsidP="006C04FE">
      <w:pPr>
        <w:spacing w:line="240" w:lineRule="auto"/>
      </w:pPr>
      <w:r>
        <w:separator/>
      </w:r>
    </w:p>
  </w:footnote>
  <w:footnote w:type="continuationSeparator" w:id="0">
    <w:p w:rsidR="007B63F9" w:rsidRDefault="007B63F9" w:rsidP="006C04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96A"/>
    <w:multiLevelType w:val="hybridMultilevel"/>
    <w:tmpl w:val="0AFE2F0A"/>
    <w:lvl w:ilvl="0" w:tplc="ED488808">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 w15:restartNumberingAfterBreak="0">
    <w:nsid w:val="119820C9"/>
    <w:multiLevelType w:val="hybridMultilevel"/>
    <w:tmpl w:val="CB448600"/>
    <w:lvl w:ilvl="0" w:tplc="D9D44F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1B92932"/>
    <w:multiLevelType w:val="hybridMultilevel"/>
    <w:tmpl w:val="8A30EF66"/>
    <w:lvl w:ilvl="0" w:tplc="0D2CBC2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37435"/>
    <w:multiLevelType w:val="hybridMultilevel"/>
    <w:tmpl w:val="8F2C027C"/>
    <w:lvl w:ilvl="0" w:tplc="B98E20A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0D5822"/>
    <w:multiLevelType w:val="hybridMultilevel"/>
    <w:tmpl w:val="E24076B4"/>
    <w:lvl w:ilvl="0" w:tplc="72243C12">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1E031186"/>
    <w:multiLevelType w:val="hybridMultilevel"/>
    <w:tmpl w:val="6B1EF1CA"/>
    <w:lvl w:ilvl="0" w:tplc="171CE75C">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28186BBD"/>
    <w:multiLevelType w:val="hybridMultilevel"/>
    <w:tmpl w:val="0A4AF454"/>
    <w:lvl w:ilvl="0" w:tplc="F56AA348">
      <w:numFmt w:val="bullet"/>
      <w:lvlText w:val="■"/>
      <w:lvlJc w:val="left"/>
      <w:pPr>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096C1C"/>
    <w:multiLevelType w:val="hybridMultilevel"/>
    <w:tmpl w:val="523ACCB0"/>
    <w:lvl w:ilvl="0" w:tplc="918AC4C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9F4471"/>
    <w:multiLevelType w:val="hybridMultilevel"/>
    <w:tmpl w:val="B596EF98"/>
    <w:lvl w:ilvl="0" w:tplc="0882A67E">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B773FBB"/>
    <w:multiLevelType w:val="hybridMultilevel"/>
    <w:tmpl w:val="CE86AB46"/>
    <w:lvl w:ilvl="0" w:tplc="B890FD3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8B2B55"/>
    <w:multiLevelType w:val="hybridMultilevel"/>
    <w:tmpl w:val="E0A48D0C"/>
    <w:lvl w:ilvl="0" w:tplc="BFC46D4E">
      <w:numFmt w:val="bullet"/>
      <w:lvlText w:val="■"/>
      <w:lvlJc w:val="left"/>
      <w:pPr>
        <w:ind w:left="1545" w:hanging="360"/>
      </w:pPr>
      <w:rPr>
        <w:rFonts w:ascii="ＭＳ 明朝" w:eastAsia="ＭＳ 明朝" w:hAnsi="ＭＳ 明朝" w:cs="Times New Roman"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11" w15:restartNumberingAfterBreak="0">
    <w:nsid w:val="7C756BB2"/>
    <w:multiLevelType w:val="hybridMultilevel"/>
    <w:tmpl w:val="EF60EE68"/>
    <w:lvl w:ilvl="0" w:tplc="377E45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10"/>
  </w:num>
  <w:num w:numId="4">
    <w:abstractNumId w:val="0"/>
  </w:num>
  <w:num w:numId="5">
    <w:abstractNumId w:val="8"/>
  </w:num>
  <w:num w:numId="6">
    <w:abstractNumId w:val="5"/>
  </w:num>
  <w:num w:numId="7">
    <w:abstractNumId w:val="11"/>
  </w:num>
  <w:num w:numId="8">
    <w:abstractNumId w:val="9"/>
  </w:num>
  <w:num w:numId="9">
    <w:abstractNumId w:val="6"/>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fill="f" fillcolor="#00b050" strokecolor="none [3213]">
      <v:fill color="#00b050" on="f"/>
      <v:stroke color="none [3213]"/>
      <v:shadow color="#868686"/>
      <v:textbox inset="1mm,.7pt,0,.7pt"/>
      <o:colormru v:ext="edit" colors="#f60,#f30,#ff9b9b,#9eb9da"/>
      <o:colormenu v:ext="edit" fill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14F"/>
    <w:rsid w:val="000005BA"/>
    <w:rsid w:val="00002A1C"/>
    <w:rsid w:val="000043E3"/>
    <w:rsid w:val="0001041C"/>
    <w:rsid w:val="000133ED"/>
    <w:rsid w:val="00017190"/>
    <w:rsid w:val="00020321"/>
    <w:rsid w:val="00022630"/>
    <w:rsid w:val="00027787"/>
    <w:rsid w:val="00030FFA"/>
    <w:rsid w:val="0003359C"/>
    <w:rsid w:val="00033E2C"/>
    <w:rsid w:val="00035B82"/>
    <w:rsid w:val="00037280"/>
    <w:rsid w:val="00037E1D"/>
    <w:rsid w:val="000410B8"/>
    <w:rsid w:val="00041375"/>
    <w:rsid w:val="000436D0"/>
    <w:rsid w:val="0004742E"/>
    <w:rsid w:val="000500FC"/>
    <w:rsid w:val="00051971"/>
    <w:rsid w:val="0005253C"/>
    <w:rsid w:val="00052A13"/>
    <w:rsid w:val="00054D8C"/>
    <w:rsid w:val="0005777C"/>
    <w:rsid w:val="00057A25"/>
    <w:rsid w:val="00061E83"/>
    <w:rsid w:val="00062928"/>
    <w:rsid w:val="00064D56"/>
    <w:rsid w:val="000665F0"/>
    <w:rsid w:val="00071CDE"/>
    <w:rsid w:val="000725A4"/>
    <w:rsid w:val="000737E6"/>
    <w:rsid w:val="0007437F"/>
    <w:rsid w:val="000744DD"/>
    <w:rsid w:val="000773F6"/>
    <w:rsid w:val="000811FC"/>
    <w:rsid w:val="00081DF6"/>
    <w:rsid w:val="00082378"/>
    <w:rsid w:val="00086B99"/>
    <w:rsid w:val="000906BD"/>
    <w:rsid w:val="00092022"/>
    <w:rsid w:val="000A0166"/>
    <w:rsid w:val="000A18D8"/>
    <w:rsid w:val="000A2247"/>
    <w:rsid w:val="000A26AD"/>
    <w:rsid w:val="000A3E72"/>
    <w:rsid w:val="000A6E18"/>
    <w:rsid w:val="000B264D"/>
    <w:rsid w:val="000B29D7"/>
    <w:rsid w:val="000B4552"/>
    <w:rsid w:val="000B5265"/>
    <w:rsid w:val="000C22BC"/>
    <w:rsid w:val="000C2AF4"/>
    <w:rsid w:val="000C442A"/>
    <w:rsid w:val="000C7E3C"/>
    <w:rsid w:val="000D0719"/>
    <w:rsid w:val="000E0015"/>
    <w:rsid w:val="000E375E"/>
    <w:rsid w:val="000E4D2B"/>
    <w:rsid w:val="000E63B8"/>
    <w:rsid w:val="000E655C"/>
    <w:rsid w:val="000F00C1"/>
    <w:rsid w:val="000F5131"/>
    <w:rsid w:val="000F6772"/>
    <w:rsid w:val="00102E2F"/>
    <w:rsid w:val="00112397"/>
    <w:rsid w:val="00112A46"/>
    <w:rsid w:val="00113C90"/>
    <w:rsid w:val="0011523C"/>
    <w:rsid w:val="00117409"/>
    <w:rsid w:val="00123D60"/>
    <w:rsid w:val="00125948"/>
    <w:rsid w:val="00131804"/>
    <w:rsid w:val="00131BEF"/>
    <w:rsid w:val="00136828"/>
    <w:rsid w:val="00136C91"/>
    <w:rsid w:val="00143286"/>
    <w:rsid w:val="00143A29"/>
    <w:rsid w:val="00144230"/>
    <w:rsid w:val="00145D1D"/>
    <w:rsid w:val="001508F9"/>
    <w:rsid w:val="0015487D"/>
    <w:rsid w:val="00160BA2"/>
    <w:rsid w:val="00161BC2"/>
    <w:rsid w:val="0016269B"/>
    <w:rsid w:val="00163E5C"/>
    <w:rsid w:val="0016584A"/>
    <w:rsid w:val="001665AB"/>
    <w:rsid w:val="001667C7"/>
    <w:rsid w:val="00167F01"/>
    <w:rsid w:val="00171996"/>
    <w:rsid w:val="001749C1"/>
    <w:rsid w:val="00177189"/>
    <w:rsid w:val="00182017"/>
    <w:rsid w:val="0018262D"/>
    <w:rsid w:val="0018396D"/>
    <w:rsid w:val="00184AC9"/>
    <w:rsid w:val="00184F58"/>
    <w:rsid w:val="001874D7"/>
    <w:rsid w:val="00187F14"/>
    <w:rsid w:val="001900B4"/>
    <w:rsid w:val="001941BD"/>
    <w:rsid w:val="001963C7"/>
    <w:rsid w:val="0019699A"/>
    <w:rsid w:val="00197D8C"/>
    <w:rsid w:val="001A1727"/>
    <w:rsid w:val="001A1DC3"/>
    <w:rsid w:val="001A240E"/>
    <w:rsid w:val="001A5262"/>
    <w:rsid w:val="001A7B68"/>
    <w:rsid w:val="001B0927"/>
    <w:rsid w:val="001B2FCB"/>
    <w:rsid w:val="001B39B1"/>
    <w:rsid w:val="001B51B5"/>
    <w:rsid w:val="001B5B04"/>
    <w:rsid w:val="001C40B2"/>
    <w:rsid w:val="001C5B52"/>
    <w:rsid w:val="001C5CDB"/>
    <w:rsid w:val="001D2044"/>
    <w:rsid w:val="001D2D6B"/>
    <w:rsid w:val="001D37B2"/>
    <w:rsid w:val="001D4077"/>
    <w:rsid w:val="001D6AAD"/>
    <w:rsid w:val="001D7A55"/>
    <w:rsid w:val="001D7E70"/>
    <w:rsid w:val="001E06D1"/>
    <w:rsid w:val="001E1D36"/>
    <w:rsid w:val="001E5B8F"/>
    <w:rsid w:val="001F32EE"/>
    <w:rsid w:val="001F5E9B"/>
    <w:rsid w:val="002025B7"/>
    <w:rsid w:val="0020388F"/>
    <w:rsid w:val="00206B98"/>
    <w:rsid w:val="00207AA8"/>
    <w:rsid w:val="00214D9E"/>
    <w:rsid w:val="00216B1B"/>
    <w:rsid w:val="00222DD1"/>
    <w:rsid w:val="0022470F"/>
    <w:rsid w:val="002256C9"/>
    <w:rsid w:val="00225AC8"/>
    <w:rsid w:val="00227D72"/>
    <w:rsid w:val="00235D39"/>
    <w:rsid w:val="00235F37"/>
    <w:rsid w:val="0024028C"/>
    <w:rsid w:val="0024153F"/>
    <w:rsid w:val="0024416F"/>
    <w:rsid w:val="002442DD"/>
    <w:rsid w:val="00246102"/>
    <w:rsid w:val="00250091"/>
    <w:rsid w:val="0025243E"/>
    <w:rsid w:val="002549FB"/>
    <w:rsid w:val="00261492"/>
    <w:rsid w:val="00261FC7"/>
    <w:rsid w:val="00262321"/>
    <w:rsid w:val="00262D94"/>
    <w:rsid w:val="00263830"/>
    <w:rsid w:val="002654A1"/>
    <w:rsid w:val="00276681"/>
    <w:rsid w:val="00276AA5"/>
    <w:rsid w:val="0028038D"/>
    <w:rsid w:val="002817AA"/>
    <w:rsid w:val="00282E1F"/>
    <w:rsid w:val="00283D56"/>
    <w:rsid w:val="00287DCE"/>
    <w:rsid w:val="002925A6"/>
    <w:rsid w:val="00293A4E"/>
    <w:rsid w:val="00294486"/>
    <w:rsid w:val="00294B27"/>
    <w:rsid w:val="0029554B"/>
    <w:rsid w:val="00296598"/>
    <w:rsid w:val="00296942"/>
    <w:rsid w:val="002A2067"/>
    <w:rsid w:val="002B087F"/>
    <w:rsid w:val="002B3944"/>
    <w:rsid w:val="002B507A"/>
    <w:rsid w:val="002B5F18"/>
    <w:rsid w:val="002B652A"/>
    <w:rsid w:val="002C35C9"/>
    <w:rsid w:val="002C4450"/>
    <w:rsid w:val="002C6AF8"/>
    <w:rsid w:val="002D13E5"/>
    <w:rsid w:val="002D2474"/>
    <w:rsid w:val="002D33C1"/>
    <w:rsid w:val="002E0482"/>
    <w:rsid w:val="002E3945"/>
    <w:rsid w:val="002E3C73"/>
    <w:rsid w:val="002E42CD"/>
    <w:rsid w:val="002E4495"/>
    <w:rsid w:val="002E631D"/>
    <w:rsid w:val="002E732C"/>
    <w:rsid w:val="002F125B"/>
    <w:rsid w:val="002F1A62"/>
    <w:rsid w:val="002F36C1"/>
    <w:rsid w:val="002F4952"/>
    <w:rsid w:val="002F5156"/>
    <w:rsid w:val="00300248"/>
    <w:rsid w:val="00302A41"/>
    <w:rsid w:val="00304247"/>
    <w:rsid w:val="0030535B"/>
    <w:rsid w:val="003104F5"/>
    <w:rsid w:val="00315B34"/>
    <w:rsid w:val="0031601B"/>
    <w:rsid w:val="00316B41"/>
    <w:rsid w:val="00321F43"/>
    <w:rsid w:val="00323B7F"/>
    <w:rsid w:val="003241F4"/>
    <w:rsid w:val="0033341C"/>
    <w:rsid w:val="00336577"/>
    <w:rsid w:val="00337746"/>
    <w:rsid w:val="003431BB"/>
    <w:rsid w:val="003511C9"/>
    <w:rsid w:val="00351AF9"/>
    <w:rsid w:val="00360ECE"/>
    <w:rsid w:val="003717CC"/>
    <w:rsid w:val="00371D60"/>
    <w:rsid w:val="00372A61"/>
    <w:rsid w:val="00375D7E"/>
    <w:rsid w:val="00377387"/>
    <w:rsid w:val="003835AF"/>
    <w:rsid w:val="00383B96"/>
    <w:rsid w:val="00386109"/>
    <w:rsid w:val="00387860"/>
    <w:rsid w:val="00390015"/>
    <w:rsid w:val="003927D9"/>
    <w:rsid w:val="00394236"/>
    <w:rsid w:val="003A1843"/>
    <w:rsid w:val="003A3128"/>
    <w:rsid w:val="003A453A"/>
    <w:rsid w:val="003A4734"/>
    <w:rsid w:val="003A4D39"/>
    <w:rsid w:val="003A567B"/>
    <w:rsid w:val="003B5BD7"/>
    <w:rsid w:val="003C03B1"/>
    <w:rsid w:val="003C58BE"/>
    <w:rsid w:val="003C6871"/>
    <w:rsid w:val="003D12CB"/>
    <w:rsid w:val="003D1A4C"/>
    <w:rsid w:val="003D2258"/>
    <w:rsid w:val="003D529F"/>
    <w:rsid w:val="003D56CF"/>
    <w:rsid w:val="003D5DD9"/>
    <w:rsid w:val="003D6169"/>
    <w:rsid w:val="003D739C"/>
    <w:rsid w:val="003E1728"/>
    <w:rsid w:val="003E2E33"/>
    <w:rsid w:val="003E3727"/>
    <w:rsid w:val="003E5860"/>
    <w:rsid w:val="003E734A"/>
    <w:rsid w:val="003E7CC7"/>
    <w:rsid w:val="003F0F2B"/>
    <w:rsid w:val="003F26CE"/>
    <w:rsid w:val="003F54B8"/>
    <w:rsid w:val="0040147C"/>
    <w:rsid w:val="00402D4B"/>
    <w:rsid w:val="00406937"/>
    <w:rsid w:val="00411EF1"/>
    <w:rsid w:val="0041288F"/>
    <w:rsid w:val="00412944"/>
    <w:rsid w:val="00414674"/>
    <w:rsid w:val="0041559D"/>
    <w:rsid w:val="0042443D"/>
    <w:rsid w:val="00427A16"/>
    <w:rsid w:val="0043123E"/>
    <w:rsid w:val="00433DC0"/>
    <w:rsid w:val="00435B67"/>
    <w:rsid w:val="00436B13"/>
    <w:rsid w:val="00436D36"/>
    <w:rsid w:val="00441FAA"/>
    <w:rsid w:val="00442AF6"/>
    <w:rsid w:val="004436F6"/>
    <w:rsid w:val="00443EAF"/>
    <w:rsid w:val="00445523"/>
    <w:rsid w:val="00447271"/>
    <w:rsid w:val="0045027F"/>
    <w:rsid w:val="00452E20"/>
    <w:rsid w:val="004535E2"/>
    <w:rsid w:val="004548A6"/>
    <w:rsid w:val="0045629F"/>
    <w:rsid w:val="004576C8"/>
    <w:rsid w:val="00457CBF"/>
    <w:rsid w:val="00465889"/>
    <w:rsid w:val="00467ED3"/>
    <w:rsid w:val="00474677"/>
    <w:rsid w:val="00474E25"/>
    <w:rsid w:val="004755D7"/>
    <w:rsid w:val="004759F0"/>
    <w:rsid w:val="00477BDB"/>
    <w:rsid w:val="00481F26"/>
    <w:rsid w:val="004836DE"/>
    <w:rsid w:val="00485F30"/>
    <w:rsid w:val="00490820"/>
    <w:rsid w:val="004918DB"/>
    <w:rsid w:val="00491E55"/>
    <w:rsid w:val="00492034"/>
    <w:rsid w:val="004926ED"/>
    <w:rsid w:val="004929D8"/>
    <w:rsid w:val="0049434B"/>
    <w:rsid w:val="00494564"/>
    <w:rsid w:val="0049505F"/>
    <w:rsid w:val="00497625"/>
    <w:rsid w:val="004A0FF3"/>
    <w:rsid w:val="004A13F1"/>
    <w:rsid w:val="004A146F"/>
    <w:rsid w:val="004A204E"/>
    <w:rsid w:val="004A5502"/>
    <w:rsid w:val="004A697E"/>
    <w:rsid w:val="004B1EA1"/>
    <w:rsid w:val="004B4F68"/>
    <w:rsid w:val="004B64F9"/>
    <w:rsid w:val="004C4ACC"/>
    <w:rsid w:val="004C5631"/>
    <w:rsid w:val="004D1E66"/>
    <w:rsid w:val="004D2663"/>
    <w:rsid w:val="004D28A8"/>
    <w:rsid w:val="004E0250"/>
    <w:rsid w:val="004E1D2B"/>
    <w:rsid w:val="004E3ED4"/>
    <w:rsid w:val="004E3F71"/>
    <w:rsid w:val="004E682F"/>
    <w:rsid w:val="004F0A7D"/>
    <w:rsid w:val="004F1A40"/>
    <w:rsid w:val="004F49CF"/>
    <w:rsid w:val="004F7D53"/>
    <w:rsid w:val="00505A7D"/>
    <w:rsid w:val="00507D7F"/>
    <w:rsid w:val="00513BAA"/>
    <w:rsid w:val="005166FB"/>
    <w:rsid w:val="00517ACD"/>
    <w:rsid w:val="00521729"/>
    <w:rsid w:val="0052405A"/>
    <w:rsid w:val="00525187"/>
    <w:rsid w:val="00525E53"/>
    <w:rsid w:val="005263C9"/>
    <w:rsid w:val="00527F9B"/>
    <w:rsid w:val="00531F26"/>
    <w:rsid w:val="00532895"/>
    <w:rsid w:val="00533DD4"/>
    <w:rsid w:val="00534ABC"/>
    <w:rsid w:val="00535A00"/>
    <w:rsid w:val="00536C4C"/>
    <w:rsid w:val="005434D8"/>
    <w:rsid w:val="00544440"/>
    <w:rsid w:val="0055028B"/>
    <w:rsid w:val="005620D4"/>
    <w:rsid w:val="005663A9"/>
    <w:rsid w:val="00571735"/>
    <w:rsid w:val="00571C57"/>
    <w:rsid w:val="00571F3F"/>
    <w:rsid w:val="0057510A"/>
    <w:rsid w:val="0058394C"/>
    <w:rsid w:val="00584333"/>
    <w:rsid w:val="00584A8A"/>
    <w:rsid w:val="00584B6B"/>
    <w:rsid w:val="005856C5"/>
    <w:rsid w:val="005870F4"/>
    <w:rsid w:val="00591F05"/>
    <w:rsid w:val="00592B48"/>
    <w:rsid w:val="0059444C"/>
    <w:rsid w:val="00594B5A"/>
    <w:rsid w:val="005A2A38"/>
    <w:rsid w:val="005A48CB"/>
    <w:rsid w:val="005A51E0"/>
    <w:rsid w:val="005A5798"/>
    <w:rsid w:val="005A7A87"/>
    <w:rsid w:val="005A7DD1"/>
    <w:rsid w:val="005A7FC5"/>
    <w:rsid w:val="005B0E55"/>
    <w:rsid w:val="005B511B"/>
    <w:rsid w:val="005B6977"/>
    <w:rsid w:val="005B766E"/>
    <w:rsid w:val="005B7DDF"/>
    <w:rsid w:val="005C3EF4"/>
    <w:rsid w:val="005D5F88"/>
    <w:rsid w:val="005D71F8"/>
    <w:rsid w:val="005E1FDD"/>
    <w:rsid w:val="005E2205"/>
    <w:rsid w:val="005E34A9"/>
    <w:rsid w:val="005F1F8F"/>
    <w:rsid w:val="005F3167"/>
    <w:rsid w:val="005F5DE8"/>
    <w:rsid w:val="005F6721"/>
    <w:rsid w:val="006015A8"/>
    <w:rsid w:val="00610D40"/>
    <w:rsid w:val="00610E84"/>
    <w:rsid w:val="00611733"/>
    <w:rsid w:val="006134E2"/>
    <w:rsid w:val="00615F12"/>
    <w:rsid w:val="00616C70"/>
    <w:rsid w:val="00620F72"/>
    <w:rsid w:val="00624851"/>
    <w:rsid w:val="006256D8"/>
    <w:rsid w:val="00631AB9"/>
    <w:rsid w:val="0063618A"/>
    <w:rsid w:val="00636AFF"/>
    <w:rsid w:val="00640746"/>
    <w:rsid w:val="00640D1F"/>
    <w:rsid w:val="006422BD"/>
    <w:rsid w:val="0064321A"/>
    <w:rsid w:val="00646ACA"/>
    <w:rsid w:val="00647BF5"/>
    <w:rsid w:val="0065043D"/>
    <w:rsid w:val="006514BE"/>
    <w:rsid w:val="00653D60"/>
    <w:rsid w:val="00662F3D"/>
    <w:rsid w:val="006632E8"/>
    <w:rsid w:val="00667621"/>
    <w:rsid w:val="006738FD"/>
    <w:rsid w:val="00674628"/>
    <w:rsid w:val="00674E15"/>
    <w:rsid w:val="0067649A"/>
    <w:rsid w:val="00676A84"/>
    <w:rsid w:val="00681253"/>
    <w:rsid w:val="00681B98"/>
    <w:rsid w:val="00683D83"/>
    <w:rsid w:val="0068415F"/>
    <w:rsid w:val="00692652"/>
    <w:rsid w:val="00692C10"/>
    <w:rsid w:val="006938CE"/>
    <w:rsid w:val="006955BD"/>
    <w:rsid w:val="0069724C"/>
    <w:rsid w:val="00697370"/>
    <w:rsid w:val="006A203A"/>
    <w:rsid w:val="006A2725"/>
    <w:rsid w:val="006A33D7"/>
    <w:rsid w:val="006A412D"/>
    <w:rsid w:val="006A78F2"/>
    <w:rsid w:val="006A7BD5"/>
    <w:rsid w:val="006B26D1"/>
    <w:rsid w:val="006B3014"/>
    <w:rsid w:val="006B5F80"/>
    <w:rsid w:val="006C04FE"/>
    <w:rsid w:val="006C40BE"/>
    <w:rsid w:val="006C45D2"/>
    <w:rsid w:val="006C4A57"/>
    <w:rsid w:val="006C4B67"/>
    <w:rsid w:val="006C7845"/>
    <w:rsid w:val="006D118C"/>
    <w:rsid w:val="006D1F07"/>
    <w:rsid w:val="006D6E0D"/>
    <w:rsid w:val="006E0309"/>
    <w:rsid w:val="006E2AC4"/>
    <w:rsid w:val="006E6833"/>
    <w:rsid w:val="006F170E"/>
    <w:rsid w:val="006F387E"/>
    <w:rsid w:val="006F6E5E"/>
    <w:rsid w:val="00700F92"/>
    <w:rsid w:val="007025E1"/>
    <w:rsid w:val="007114E1"/>
    <w:rsid w:val="00721CF8"/>
    <w:rsid w:val="00722136"/>
    <w:rsid w:val="00722CA8"/>
    <w:rsid w:val="00726AB0"/>
    <w:rsid w:val="0073236B"/>
    <w:rsid w:val="00734EDC"/>
    <w:rsid w:val="007427B8"/>
    <w:rsid w:val="00743CC9"/>
    <w:rsid w:val="007443AB"/>
    <w:rsid w:val="007444F8"/>
    <w:rsid w:val="007475A4"/>
    <w:rsid w:val="00747FFD"/>
    <w:rsid w:val="00752618"/>
    <w:rsid w:val="00753252"/>
    <w:rsid w:val="007540FB"/>
    <w:rsid w:val="0075689A"/>
    <w:rsid w:val="007579B4"/>
    <w:rsid w:val="00761F21"/>
    <w:rsid w:val="0076306C"/>
    <w:rsid w:val="00766D14"/>
    <w:rsid w:val="00772E18"/>
    <w:rsid w:val="00775873"/>
    <w:rsid w:val="007779FC"/>
    <w:rsid w:val="00780BEF"/>
    <w:rsid w:val="00781FBD"/>
    <w:rsid w:val="00782498"/>
    <w:rsid w:val="00782F84"/>
    <w:rsid w:val="0078399E"/>
    <w:rsid w:val="007847FA"/>
    <w:rsid w:val="00785BC4"/>
    <w:rsid w:val="0078666E"/>
    <w:rsid w:val="007916B6"/>
    <w:rsid w:val="007948EF"/>
    <w:rsid w:val="00795591"/>
    <w:rsid w:val="007A01A3"/>
    <w:rsid w:val="007A0355"/>
    <w:rsid w:val="007A33AA"/>
    <w:rsid w:val="007A429E"/>
    <w:rsid w:val="007A76EA"/>
    <w:rsid w:val="007A782E"/>
    <w:rsid w:val="007B1925"/>
    <w:rsid w:val="007B27B8"/>
    <w:rsid w:val="007B4B47"/>
    <w:rsid w:val="007B4FBD"/>
    <w:rsid w:val="007B63F9"/>
    <w:rsid w:val="007C1767"/>
    <w:rsid w:val="007C1C9E"/>
    <w:rsid w:val="007C2B38"/>
    <w:rsid w:val="007C3C94"/>
    <w:rsid w:val="007C72B3"/>
    <w:rsid w:val="007C7352"/>
    <w:rsid w:val="007D057B"/>
    <w:rsid w:val="007D10FE"/>
    <w:rsid w:val="007D16D1"/>
    <w:rsid w:val="007D26E8"/>
    <w:rsid w:val="007D647C"/>
    <w:rsid w:val="007E72E7"/>
    <w:rsid w:val="007E7832"/>
    <w:rsid w:val="007F0C5C"/>
    <w:rsid w:val="007F4705"/>
    <w:rsid w:val="007F6EDF"/>
    <w:rsid w:val="007F7284"/>
    <w:rsid w:val="008004DF"/>
    <w:rsid w:val="00800657"/>
    <w:rsid w:val="00801C4B"/>
    <w:rsid w:val="008025F3"/>
    <w:rsid w:val="00803C0C"/>
    <w:rsid w:val="00805D14"/>
    <w:rsid w:val="008066AA"/>
    <w:rsid w:val="00811677"/>
    <w:rsid w:val="00815FA5"/>
    <w:rsid w:val="00816FE1"/>
    <w:rsid w:val="0082024B"/>
    <w:rsid w:val="0082201A"/>
    <w:rsid w:val="00826CA9"/>
    <w:rsid w:val="00827DD5"/>
    <w:rsid w:val="00832226"/>
    <w:rsid w:val="008328CC"/>
    <w:rsid w:val="0083389B"/>
    <w:rsid w:val="00837F3E"/>
    <w:rsid w:val="00840241"/>
    <w:rsid w:val="008424BC"/>
    <w:rsid w:val="00843463"/>
    <w:rsid w:val="00843645"/>
    <w:rsid w:val="00844022"/>
    <w:rsid w:val="008538EE"/>
    <w:rsid w:val="0085518D"/>
    <w:rsid w:val="00855A59"/>
    <w:rsid w:val="0085658D"/>
    <w:rsid w:val="008573FF"/>
    <w:rsid w:val="0086353D"/>
    <w:rsid w:val="00864224"/>
    <w:rsid w:val="00864E58"/>
    <w:rsid w:val="00865240"/>
    <w:rsid w:val="00865CEA"/>
    <w:rsid w:val="00873B1D"/>
    <w:rsid w:val="00873C20"/>
    <w:rsid w:val="0087463F"/>
    <w:rsid w:val="0087750D"/>
    <w:rsid w:val="0088125B"/>
    <w:rsid w:val="00884181"/>
    <w:rsid w:val="008854DB"/>
    <w:rsid w:val="00887B9C"/>
    <w:rsid w:val="008927BF"/>
    <w:rsid w:val="008929CF"/>
    <w:rsid w:val="008940F8"/>
    <w:rsid w:val="008968E9"/>
    <w:rsid w:val="0089719F"/>
    <w:rsid w:val="008A09B4"/>
    <w:rsid w:val="008B028F"/>
    <w:rsid w:val="008B3B7F"/>
    <w:rsid w:val="008B53D7"/>
    <w:rsid w:val="008B59EC"/>
    <w:rsid w:val="008B7716"/>
    <w:rsid w:val="008C1D74"/>
    <w:rsid w:val="008C23EE"/>
    <w:rsid w:val="008C2726"/>
    <w:rsid w:val="008C2C7E"/>
    <w:rsid w:val="008C408C"/>
    <w:rsid w:val="008D0902"/>
    <w:rsid w:val="008D2A37"/>
    <w:rsid w:val="008D2F0B"/>
    <w:rsid w:val="008D3C25"/>
    <w:rsid w:val="008D59EE"/>
    <w:rsid w:val="008D71B3"/>
    <w:rsid w:val="008D7925"/>
    <w:rsid w:val="008E555B"/>
    <w:rsid w:val="008E6410"/>
    <w:rsid w:val="008E690E"/>
    <w:rsid w:val="008E75ED"/>
    <w:rsid w:val="008F2780"/>
    <w:rsid w:val="008F34CE"/>
    <w:rsid w:val="008F4DBD"/>
    <w:rsid w:val="008F5390"/>
    <w:rsid w:val="008F53CD"/>
    <w:rsid w:val="008F5705"/>
    <w:rsid w:val="008F7268"/>
    <w:rsid w:val="00902481"/>
    <w:rsid w:val="009030D4"/>
    <w:rsid w:val="009078DF"/>
    <w:rsid w:val="009109FE"/>
    <w:rsid w:val="00913129"/>
    <w:rsid w:val="00915629"/>
    <w:rsid w:val="0091598F"/>
    <w:rsid w:val="009170F7"/>
    <w:rsid w:val="00920483"/>
    <w:rsid w:val="00922212"/>
    <w:rsid w:val="0092771A"/>
    <w:rsid w:val="00927E0F"/>
    <w:rsid w:val="00934E88"/>
    <w:rsid w:val="00935467"/>
    <w:rsid w:val="009355BA"/>
    <w:rsid w:val="00936C74"/>
    <w:rsid w:val="00936CAE"/>
    <w:rsid w:val="009401F7"/>
    <w:rsid w:val="009409D0"/>
    <w:rsid w:val="00942502"/>
    <w:rsid w:val="00942E7E"/>
    <w:rsid w:val="00944809"/>
    <w:rsid w:val="0095043C"/>
    <w:rsid w:val="00950BB2"/>
    <w:rsid w:val="00952778"/>
    <w:rsid w:val="00953008"/>
    <w:rsid w:val="00954D0C"/>
    <w:rsid w:val="009552CB"/>
    <w:rsid w:val="009567AF"/>
    <w:rsid w:val="009617BF"/>
    <w:rsid w:val="009649C8"/>
    <w:rsid w:val="009651DD"/>
    <w:rsid w:val="00965DF5"/>
    <w:rsid w:val="00966F55"/>
    <w:rsid w:val="0097133B"/>
    <w:rsid w:val="00972D2D"/>
    <w:rsid w:val="009730AC"/>
    <w:rsid w:val="009775C9"/>
    <w:rsid w:val="00982DC4"/>
    <w:rsid w:val="00982E8A"/>
    <w:rsid w:val="0098474E"/>
    <w:rsid w:val="00990927"/>
    <w:rsid w:val="0099117C"/>
    <w:rsid w:val="0099292A"/>
    <w:rsid w:val="00997E36"/>
    <w:rsid w:val="009A5C08"/>
    <w:rsid w:val="009A7F0D"/>
    <w:rsid w:val="009B3CB5"/>
    <w:rsid w:val="009B3D4D"/>
    <w:rsid w:val="009B5C29"/>
    <w:rsid w:val="009B649B"/>
    <w:rsid w:val="009B67E8"/>
    <w:rsid w:val="009B7872"/>
    <w:rsid w:val="009C1F83"/>
    <w:rsid w:val="009C37B4"/>
    <w:rsid w:val="009C4334"/>
    <w:rsid w:val="009C4E8B"/>
    <w:rsid w:val="009C5DA9"/>
    <w:rsid w:val="009C6462"/>
    <w:rsid w:val="009D04A9"/>
    <w:rsid w:val="009D10DC"/>
    <w:rsid w:val="009D268A"/>
    <w:rsid w:val="009E1E81"/>
    <w:rsid w:val="009E60C3"/>
    <w:rsid w:val="009E7EF2"/>
    <w:rsid w:val="009F1DF9"/>
    <w:rsid w:val="009F43F1"/>
    <w:rsid w:val="009F4B16"/>
    <w:rsid w:val="009F4CE3"/>
    <w:rsid w:val="00A0037E"/>
    <w:rsid w:val="00A01D89"/>
    <w:rsid w:val="00A020C0"/>
    <w:rsid w:val="00A0424B"/>
    <w:rsid w:val="00A04777"/>
    <w:rsid w:val="00A06A8E"/>
    <w:rsid w:val="00A11DC0"/>
    <w:rsid w:val="00A13BE5"/>
    <w:rsid w:val="00A146E4"/>
    <w:rsid w:val="00A15169"/>
    <w:rsid w:val="00A20D38"/>
    <w:rsid w:val="00A22C78"/>
    <w:rsid w:val="00A23D9B"/>
    <w:rsid w:val="00A30700"/>
    <w:rsid w:val="00A30A27"/>
    <w:rsid w:val="00A31732"/>
    <w:rsid w:val="00A31B69"/>
    <w:rsid w:val="00A4079C"/>
    <w:rsid w:val="00A40A4D"/>
    <w:rsid w:val="00A433F7"/>
    <w:rsid w:val="00A43D0B"/>
    <w:rsid w:val="00A44202"/>
    <w:rsid w:val="00A45ABD"/>
    <w:rsid w:val="00A5211E"/>
    <w:rsid w:val="00A530CD"/>
    <w:rsid w:val="00A62210"/>
    <w:rsid w:val="00A63F2F"/>
    <w:rsid w:val="00A64189"/>
    <w:rsid w:val="00A710E4"/>
    <w:rsid w:val="00A71E9A"/>
    <w:rsid w:val="00A720EB"/>
    <w:rsid w:val="00A72D2C"/>
    <w:rsid w:val="00A734DA"/>
    <w:rsid w:val="00A73B26"/>
    <w:rsid w:val="00A760EA"/>
    <w:rsid w:val="00A8233A"/>
    <w:rsid w:val="00A86C6F"/>
    <w:rsid w:val="00A918AE"/>
    <w:rsid w:val="00A935A1"/>
    <w:rsid w:val="00AA43E0"/>
    <w:rsid w:val="00AA7ACD"/>
    <w:rsid w:val="00AB1C9A"/>
    <w:rsid w:val="00AB1DCA"/>
    <w:rsid w:val="00AB35F8"/>
    <w:rsid w:val="00AB3E01"/>
    <w:rsid w:val="00AB5B99"/>
    <w:rsid w:val="00AB5FF8"/>
    <w:rsid w:val="00AC3B96"/>
    <w:rsid w:val="00AC42AD"/>
    <w:rsid w:val="00AC5772"/>
    <w:rsid w:val="00AC57E3"/>
    <w:rsid w:val="00AC642B"/>
    <w:rsid w:val="00AD10D2"/>
    <w:rsid w:val="00AD3BE5"/>
    <w:rsid w:val="00AD4636"/>
    <w:rsid w:val="00AD60B0"/>
    <w:rsid w:val="00AE301B"/>
    <w:rsid w:val="00AE3E50"/>
    <w:rsid w:val="00AE427F"/>
    <w:rsid w:val="00AE70C7"/>
    <w:rsid w:val="00AF183F"/>
    <w:rsid w:val="00AF3E32"/>
    <w:rsid w:val="00AF7CB1"/>
    <w:rsid w:val="00B066CB"/>
    <w:rsid w:val="00B10B7C"/>
    <w:rsid w:val="00B1163E"/>
    <w:rsid w:val="00B21C1E"/>
    <w:rsid w:val="00B22CAB"/>
    <w:rsid w:val="00B261B8"/>
    <w:rsid w:val="00B26B4B"/>
    <w:rsid w:val="00B34AF8"/>
    <w:rsid w:val="00B40AE4"/>
    <w:rsid w:val="00B41C2B"/>
    <w:rsid w:val="00B45160"/>
    <w:rsid w:val="00B478E6"/>
    <w:rsid w:val="00B47ED7"/>
    <w:rsid w:val="00B54922"/>
    <w:rsid w:val="00B5620D"/>
    <w:rsid w:val="00B5794D"/>
    <w:rsid w:val="00B61121"/>
    <w:rsid w:val="00B63F67"/>
    <w:rsid w:val="00B65F67"/>
    <w:rsid w:val="00B67AB3"/>
    <w:rsid w:val="00B7231F"/>
    <w:rsid w:val="00B7567B"/>
    <w:rsid w:val="00B7617F"/>
    <w:rsid w:val="00B86878"/>
    <w:rsid w:val="00B86FF9"/>
    <w:rsid w:val="00B921F1"/>
    <w:rsid w:val="00B93518"/>
    <w:rsid w:val="00B9481D"/>
    <w:rsid w:val="00B965BC"/>
    <w:rsid w:val="00BA1388"/>
    <w:rsid w:val="00BA29FC"/>
    <w:rsid w:val="00BA393E"/>
    <w:rsid w:val="00BA46F3"/>
    <w:rsid w:val="00BA5907"/>
    <w:rsid w:val="00BA6D3F"/>
    <w:rsid w:val="00BB09CA"/>
    <w:rsid w:val="00BB39A2"/>
    <w:rsid w:val="00BB5607"/>
    <w:rsid w:val="00BB6055"/>
    <w:rsid w:val="00BB719E"/>
    <w:rsid w:val="00BC1F4F"/>
    <w:rsid w:val="00BC4071"/>
    <w:rsid w:val="00BD3DFB"/>
    <w:rsid w:val="00BF1579"/>
    <w:rsid w:val="00BF2397"/>
    <w:rsid w:val="00BF35C2"/>
    <w:rsid w:val="00BF43E5"/>
    <w:rsid w:val="00BF4636"/>
    <w:rsid w:val="00BF6F0E"/>
    <w:rsid w:val="00BF7428"/>
    <w:rsid w:val="00C001D6"/>
    <w:rsid w:val="00C00932"/>
    <w:rsid w:val="00C03943"/>
    <w:rsid w:val="00C03D7C"/>
    <w:rsid w:val="00C052D4"/>
    <w:rsid w:val="00C07CA3"/>
    <w:rsid w:val="00C20317"/>
    <w:rsid w:val="00C21A4F"/>
    <w:rsid w:val="00C22411"/>
    <w:rsid w:val="00C22A1E"/>
    <w:rsid w:val="00C2348D"/>
    <w:rsid w:val="00C247D4"/>
    <w:rsid w:val="00C25ADB"/>
    <w:rsid w:val="00C2774C"/>
    <w:rsid w:val="00C31055"/>
    <w:rsid w:val="00C357EA"/>
    <w:rsid w:val="00C3630F"/>
    <w:rsid w:val="00C363B7"/>
    <w:rsid w:val="00C37729"/>
    <w:rsid w:val="00C4040E"/>
    <w:rsid w:val="00C448BC"/>
    <w:rsid w:val="00C44A1A"/>
    <w:rsid w:val="00C44E94"/>
    <w:rsid w:val="00C60205"/>
    <w:rsid w:val="00C61E50"/>
    <w:rsid w:val="00C64276"/>
    <w:rsid w:val="00C64DCA"/>
    <w:rsid w:val="00C70560"/>
    <w:rsid w:val="00C74748"/>
    <w:rsid w:val="00C764EF"/>
    <w:rsid w:val="00C809B6"/>
    <w:rsid w:val="00C821CB"/>
    <w:rsid w:val="00C852FB"/>
    <w:rsid w:val="00C85653"/>
    <w:rsid w:val="00C87B31"/>
    <w:rsid w:val="00C931F6"/>
    <w:rsid w:val="00C96477"/>
    <w:rsid w:val="00C97F55"/>
    <w:rsid w:val="00CA0F8D"/>
    <w:rsid w:val="00CA7A7E"/>
    <w:rsid w:val="00CB0092"/>
    <w:rsid w:val="00CB0C3C"/>
    <w:rsid w:val="00CB1276"/>
    <w:rsid w:val="00CB12F1"/>
    <w:rsid w:val="00CB1E18"/>
    <w:rsid w:val="00CB2047"/>
    <w:rsid w:val="00CB27C2"/>
    <w:rsid w:val="00CB3958"/>
    <w:rsid w:val="00CB5480"/>
    <w:rsid w:val="00CB636F"/>
    <w:rsid w:val="00CC287C"/>
    <w:rsid w:val="00CC2C8B"/>
    <w:rsid w:val="00CC6346"/>
    <w:rsid w:val="00CC6737"/>
    <w:rsid w:val="00CC69F0"/>
    <w:rsid w:val="00CD5581"/>
    <w:rsid w:val="00CD5E03"/>
    <w:rsid w:val="00CD698B"/>
    <w:rsid w:val="00CD7BC9"/>
    <w:rsid w:val="00CE0A09"/>
    <w:rsid w:val="00CE0F96"/>
    <w:rsid w:val="00CE22AD"/>
    <w:rsid w:val="00CE4AB2"/>
    <w:rsid w:val="00CE4DF0"/>
    <w:rsid w:val="00CE4E6D"/>
    <w:rsid w:val="00CE6BA9"/>
    <w:rsid w:val="00CE6C1F"/>
    <w:rsid w:val="00CE7109"/>
    <w:rsid w:val="00CE72BF"/>
    <w:rsid w:val="00CF2D84"/>
    <w:rsid w:val="00CF5B7F"/>
    <w:rsid w:val="00CF5E55"/>
    <w:rsid w:val="00D04A15"/>
    <w:rsid w:val="00D04EF9"/>
    <w:rsid w:val="00D12561"/>
    <w:rsid w:val="00D14AEA"/>
    <w:rsid w:val="00D156B4"/>
    <w:rsid w:val="00D15B05"/>
    <w:rsid w:val="00D22031"/>
    <w:rsid w:val="00D22E08"/>
    <w:rsid w:val="00D23495"/>
    <w:rsid w:val="00D254B2"/>
    <w:rsid w:val="00D30F87"/>
    <w:rsid w:val="00D3359A"/>
    <w:rsid w:val="00D342E4"/>
    <w:rsid w:val="00D411EC"/>
    <w:rsid w:val="00D4280F"/>
    <w:rsid w:val="00D44DDA"/>
    <w:rsid w:val="00D451B8"/>
    <w:rsid w:val="00D50064"/>
    <w:rsid w:val="00D50903"/>
    <w:rsid w:val="00D5179E"/>
    <w:rsid w:val="00D519AC"/>
    <w:rsid w:val="00D54D87"/>
    <w:rsid w:val="00D5698D"/>
    <w:rsid w:val="00D6068F"/>
    <w:rsid w:val="00D6135D"/>
    <w:rsid w:val="00D66A21"/>
    <w:rsid w:val="00D70E11"/>
    <w:rsid w:val="00D71419"/>
    <w:rsid w:val="00D744B1"/>
    <w:rsid w:val="00D75770"/>
    <w:rsid w:val="00D77FEB"/>
    <w:rsid w:val="00D82225"/>
    <w:rsid w:val="00D82A09"/>
    <w:rsid w:val="00D85649"/>
    <w:rsid w:val="00D859E3"/>
    <w:rsid w:val="00D9216E"/>
    <w:rsid w:val="00DA2487"/>
    <w:rsid w:val="00DA2F60"/>
    <w:rsid w:val="00DA3926"/>
    <w:rsid w:val="00DA5F5F"/>
    <w:rsid w:val="00DB01A5"/>
    <w:rsid w:val="00DB0680"/>
    <w:rsid w:val="00DC1D22"/>
    <w:rsid w:val="00DC2173"/>
    <w:rsid w:val="00DC2398"/>
    <w:rsid w:val="00DC2563"/>
    <w:rsid w:val="00DC4889"/>
    <w:rsid w:val="00DC510F"/>
    <w:rsid w:val="00DD0819"/>
    <w:rsid w:val="00DD1925"/>
    <w:rsid w:val="00DD31A7"/>
    <w:rsid w:val="00DD3B36"/>
    <w:rsid w:val="00DD5160"/>
    <w:rsid w:val="00DE214F"/>
    <w:rsid w:val="00DE486D"/>
    <w:rsid w:val="00DE5EDF"/>
    <w:rsid w:val="00DE605F"/>
    <w:rsid w:val="00DE6B3D"/>
    <w:rsid w:val="00DF27E9"/>
    <w:rsid w:val="00DF5430"/>
    <w:rsid w:val="00E06ECF"/>
    <w:rsid w:val="00E10D50"/>
    <w:rsid w:val="00E13BD6"/>
    <w:rsid w:val="00E2077E"/>
    <w:rsid w:val="00E2121B"/>
    <w:rsid w:val="00E2329A"/>
    <w:rsid w:val="00E23A13"/>
    <w:rsid w:val="00E2610C"/>
    <w:rsid w:val="00E26408"/>
    <w:rsid w:val="00E30205"/>
    <w:rsid w:val="00E30A52"/>
    <w:rsid w:val="00E35359"/>
    <w:rsid w:val="00E403F1"/>
    <w:rsid w:val="00E40B57"/>
    <w:rsid w:val="00E40EAC"/>
    <w:rsid w:val="00E4557C"/>
    <w:rsid w:val="00E45CD5"/>
    <w:rsid w:val="00E47877"/>
    <w:rsid w:val="00E53326"/>
    <w:rsid w:val="00E652C5"/>
    <w:rsid w:val="00E66470"/>
    <w:rsid w:val="00E7108C"/>
    <w:rsid w:val="00E71583"/>
    <w:rsid w:val="00E71DC7"/>
    <w:rsid w:val="00E752AC"/>
    <w:rsid w:val="00E76929"/>
    <w:rsid w:val="00E8044E"/>
    <w:rsid w:val="00E8119D"/>
    <w:rsid w:val="00E85AC9"/>
    <w:rsid w:val="00E90860"/>
    <w:rsid w:val="00E9529E"/>
    <w:rsid w:val="00EA13D8"/>
    <w:rsid w:val="00EA211B"/>
    <w:rsid w:val="00EA4FB1"/>
    <w:rsid w:val="00EB1965"/>
    <w:rsid w:val="00EB30A9"/>
    <w:rsid w:val="00EB5E46"/>
    <w:rsid w:val="00EB69CA"/>
    <w:rsid w:val="00EC2ACF"/>
    <w:rsid w:val="00EC5212"/>
    <w:rsid w:val="00EC6EAE"/>
    <w:rsid w:val="00ED11A9"/>
    <w:rsid w:val="00ED1B54"/>
    <w:rsid w:val="00ED1D66"/>
    <w:rsid w:val="00ED55B8"/>
    <w:rsid w:val="00ED67B2"/>
    <w:rsid w:val="00ED796D"/>
    <w:rsid w:val="00EE12AE"/>
    <w:rsid w:val="00EE1860"/>
    <w:rsid w:val="00EE451C"/>
    <w:rsid w:val="00EF1B7D"/>
    <w:rsid w:val="00EF2846"/>
    <w:rsid w:val="00EF28DC"/>
    <w:rsid w:val="00EF4E61"/>
    <w:rsid w:val="00EF59A9"/>
    <w:rsid w:val="00EF5C37"/>
    <w:rsid w:val="00EF7CE4"/>
    <w:rsid w:val="00F02A28"/>
    <w:rsid w:val="00F05253"/>
    <w:rsid w:val="00F05C36"/>
    <w:rsid w:val="00F0701F"/>
    <w:rsid w:val="00F07476"/>
    <w:rsid w:val="00F07B78"/>
    <w:rsid w:val="00F10EDE"/>
    <w:rsid w:val="00F14957"/>
    <w:rsid w:val="00F151FD"/>
    <w:rsid w:val="00F154AD"/>
    <w:rsid w:val="00F22076"/>
    <w:rsid w:val="00F2548E"/>
    <w:rsid w:val="00F259CE"/>
    <w:rsid w:val="00F26437"/>
    <w:rsid w:val="00F27CBC"/>
    <w:rsid w:val="00F36C01"/>
    <w:rsid w:val="00F461D0"/>
    <w:rsid w:val="00F52438"/>
    <w:rsid w:val="00F55FA4"/>
    <w:rsid w:val="00F560A1"/>
    <w:rsid w:val="00F577DA"/>
    <w:rsid w:val="00F62638"/>
    <w:rsid w:val="00F63B86"/>
    <w:rsid w:val="00F66674"/>
    <w:rsid w:val="00F67485"/>
    <w:rsid w:val="00F702A0"/>
    <w:rsid w:val="00F7178F"/>
    <w:rsid w:val="00F719EA"/>
    <w:rsid w:val="00F72CB9"/>
    <w:rsid w:val="00F7713B"/>
    <w:rsid w:val="00F771D5"/>
    <w:rsid w:val="00F81F15"/>
    <w:rsid w:val="00F82DED"/>
    <w:rsid w:val="00F831E8"/>
    <w:rsid w:val="00F848D4"/>
    <w:rsid w:val="00F90927"/>
    <w:rsid w:val="00F9172B"/>
    <w:rsid w:val="00F9583B"/>
    <w:rsid w:val="00FA3A1C"/>
    <w:rsid w:val="00FA64A0"/>
    <w:rsid w:val="00FB0D19"/>
    <w:rsid w:val="00FB27C8"/>
    <w:rsid w:val="00FB29FB"/>
    <w:rsid w:val="00FB329E"/>
    <w:rsid w:val="00FB3551"/>
    <w:rsid w:val="00FB4048"/>
    <w:rsid w:val="00FB50D6"/>
    <w:rsid w:val="00FB623D"/>
    <w:rsid w:val="00FB79FE"/>
    <w:rsid w:val="00FC40B5"/>
    <w:rsid w:val="00FC5895"/>
    <w:rsid w:val="00FC5DD8"/>
    <w:rsid w:val="00FC5E8A"/>
    <w:rsid w:val="00FD23A8"/>
    <w:rsid w:val="00FD4B21"/>
    <w:rsid w:val="00FD59A4"/>
    <w:rsid w:val="00FD63A6"/>
    <w:rsid w:val="00FD6614"/>
    <w:rsid w:val="00FE02F2"/>
    <w:rsid w:val="00FE3E99"/>
    <w:rsid w:val="00FE5F6B"/>
    <w:rsid w:val="00FE67BB"/>
    <w:rsid w:val="00FE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fill="f" fillcolor="#00b050" strokecolor="none [3213]">
      <v:fill color="#00b050" on="f"/>
      <v:stroke color="none [3213]"/>
      <v:shadow color="#868686"/>
      <v:textbox inset="1mm,.7pt,0,.7pt"/>
      <o:colormru v:ext="edit" colors="#f60,#f30,#ff9b9b,#9eb9da"/>
      <o:colormenu v:ext="edit" fillcolor="#00b050"/>
    </o:shapedefaults>
    <o:shapelayout v:ext="edit">
      <o:idmap v:ext="edit" data="1"/>
      <o:rules v:ext="edit">
        <o:r id="V:Rule1" type="callout" idref="#_x0000_s1329"/>
        <o:r id="V:Rule2" type="callout" idref="#_x0000_s1328"/>
      </o:rules>
    </o:shapelayout>
  </w:shapeDefaults>
  <w:decimalSymbol w:val="."/>
  <w:listSeparator w:val=","/>
  <w14:docId w14:val="422F8460"/>
  <w15:docId w15:val="{7FE19724-6BDE-49F8-8239-30D8D7C7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6F"/>
    <w:pPr>
      <w:widowControl w:val="0"/>
      <w:spacing w:line="12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4DCA"/>
    <w:pPr>
      <w:spacing w:line="240" w:lineRule="auto"/>
    </w:pPr>
    <w:rPr>
      <w:rFonts w:ascii="Arial" w:eastAsia="ＭＳ ゴシック" w:hAnsi="Arial"/>
      <w:sz w:val="18"/>
      <w:szCs w:val="18"/>
    </w:rPr>
  </w:style>
  <w:style w:type="character" w:customStyle="1" w:styleId="a5">
    <w:name w:val="吹き出し (文字)"/>
    <w:basedOn w:val="a0"/>
    <w:link w:val="a4"/>
    <w:uiPriority w:val="99"/>
    <w:semiHidden/>
    <w:rsid w:val="00C64DCA"/>
    <w:rPr>
      <w:rFonts w:ascii="Arial" w:eastAsia="ＭＳ ゴシック" w:hAnsi="Arial" w:cs="Times New Roman"/>
      <w:kern w:val="2"/>
      <w:sz w:val="18"/>
      <w:szCs w:val="18"/>
    </w:rPr>
  </w:style>
  <w:style w:type="paragraph" w:styleId="a6">
    <w:name w:val="header"/>
    <w:basedOn w:val="a"/>
    <w:link w:val="a7"/>
    <w:uiPriority w:val="99"/>
    <w:unhideWhenUsed/>
    <w:rsid w:val="006C04FE"/>
    <w:pPr>
      <w:tabs>
        <w:tab w:val="center" w:pos="4252"/>
        <w:tab w:val="right" w:pos="8504"/>
      </w:tabs>
      <w:snapToGrid w:val="0"/>
    </w:pPr>
  </w:style>
  <w:style w:type="character" w:customStyle="1" w:styleId="a7">
    <w:name w:val="ヘッダー (文字)"/>
    <w:basedOn w:val="a0"/>
    <w:link w:val="a6"/>
    <w:uiPriority w:val="99"/>
    <w:rsid w:val="006C04FE"/>
    <w:rPr>
      <w:kern w:val="2"/>
      <w:sz w:val="21"/>
      <w:szCs w:val="22"/>
    </w:rPr>
  </w:style>
  <w:style w:type="paragraph" w:styleId="a8">
    <w:name w:val="footer"/>
    <w:basedOn w:val="a"/>
    <w:link w:val="a9"/>
    <w:uiPriority w:val="99"/>
    <w:unhideWhenUsed/>
    <w:rsid w:val="006C04FE"/>
    <w:pPr>
      <w:tabs>
        <w:tab w:val="center" w:pos="4252"/>
        <w:tab w:val="right" w:pos="8504"/>
      </w:tabs>
      <w:snapToGrid w:val="0"/>
    </w:pPr>
  </w:style>
  <w:style w:type="character" w:customStyle="1" w:styleId="a9">
    <w:name w:val="フッター (文字)"/>
    <w:basedOn w:val="a0"/>
    <w:link w:val="a8"/>
    <w:uiPriority w:val="99"/>
    <w:rsid w:val="006C04FE"/>
    <w:rPr>
      <w:kern w:val="2"/>
      <w:sz w:val="21"/>
      <w:szCs w:val="22"/>
    </w:rPr>
  </w:style>
  <w:style w:type="paragraph" w:styleId="aa">
    <w:name w:val="List Paragraph"/>
    <w:basedOn w:val="a"/>
    <w:uiPriority w:val="34"/>
    <w:qFormat/>
    <w:rsid w:val="00FB2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5988">
      <w:bodyDiv w:val="1"/>
      <w:marLeft w:val="0"/>
      <w:marRight w:val="0"/>
      <w:marTop w:val="0"/>
      <w:marBottom w:val="0"/>
      <w:divBdr>
        <w:top w:val="none" w:sz="0" w:space="0" w:color="auto"/>
        <w:left w:val="none" w:sz="0" w:space="0" w:color="auto"/>
        <w:bottom w:val="none" w:sz="0" w:space="0" w:color="auto"/>
        <w:right w:val="none" w:sz="0" w:space="0" w:color="auto"/>
      </w:divBdr>
    </w:div>
    <w:div w:id="916089692">
      <w:bodyDiv w:val="1"/>
      <w:marLeft w:val="0"/>
      <w:marRight w:val="0"/>
      <w:marTop w:val="0"/>
      <w:marBottom w:val="0"/>
      <w:divBdr>
        <w:top w:val="none" w:sz="0" w:space="0" w:color="auto"/>
        <w:left w:val="none" w:sz="0" w:space="0" w:color="auto"/>
        <w:bottom w:val="none" w:sz="0" w:space="0" w:color="auto"/>
        <w:right w:val="none" w:sz="0" w:space="0" w:color="auto"/>
      </w:divBdr>
    </w:div>
    <w:div w:id="1130627992">
      <w:bodyDiv w:val="1"/>
      <w:marLeft w:val="0"/>
      <w:marRight w:val="0"/>
      <w:marTop w:val="0"/>
      <w:marBottom w:val="0"/>
      <w:divBdr>
        <w:top w:val="none" w:sz="0" w:space="0" w:color="auto"/>
        <w:left w:val="none" w:sz="0" w:space="0" w:color="auto"/>
        <w:bottom w:val="none" w:sz="0" w:space="0" w:color="auto"/>
        <w:right w:val="none" w:sz="0" w:space="0" w:color="auto"/>
      </w:divBdr>
    </w:div>
    <w:div w:id="1404527757">
      <w:bodyDiv w:val="1"/>
      <w:marLeft w:val="0"/>
      <w:marRight w:val="0"/>
      <w:marTop w:val="0"/>
      <w:marBottom w:val="0"/>
      <w:divBdr>
        <w:top w:val="none" w:sz="0" w:space="0" w:color="auto"/>
        <w:left w:val="none" w:sz="0" w:space="0" w:color="auto"/>
        <w:bottom w:val="none" w:sz="0" w:space="0" w:color="auto"/>
        <w:right w:val="none" w:sz="0" w:space="0" w:color="auto"/>
      </w:divBdr>
    </w:div>
    <w:div w:id="1538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82A3F-9845-4FDB-BB19-E9D833C7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45</cp:revision>
  <cp:lastPrinted>2021-11-05T01:39:00Z</cp:lastPrinted>
  <dcterms:created xsi:type="dcterms:W3CDTF">2019-04-08T11:31:00Z</dcterms:created>
  <dcterms:modified xsi:type="dcterms:W3CDTF">2021-11-05T02:21:00Z</dcterms:modified>
</cp:coreProperties>
</file>