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918" w:type="dxa"/>
        <w:tblLook w:val="04A0" w:firstRow="1" w:lastRow="0" w:firstColumn="1" w:lastColumn="0" w:noHBand="0" w:noVBand="1"/>
      </w:tblPr>
      <w:tblGrid>
        <w:gridCol w:w="7083"/>
        <w:gridCol w:w="2835"/>
      </w:tblGrid>
      <w:tr w:rsidR="00A869FC" w14:paraId="41471756" w14:textId="77777777" w:rsidTr="00780E9A">
        <w:tc>
          <w:tcPr>
            <w:tcW w:w="7083" w:type="dxa"/>
          </w:tcPr>
          <w:p w14:paraId="1ECD5EA6" w14:textId="77777777" w:rsidR="00A869FC" w:rsidRPr="000660C4" w:rsidRDefault="00182412" w:rsidP="000660C4">
            <w:pPr>
              <w:jc w:val="center"/>
              <w:rPr>
                <w:b/>
              </w:rPr>
            </w:pPr>
            <w:r w:rsidRPr="000660C4">
              <w:rPr>
                <w:rFonts w:hint="eastAsia"/>
                <w:b/>
                <w:sz w:val="96"/>
              </w:rPr>
              <w:t>進路便り</w:t>
            </w:r>
          </w:p>
        </w:tc>
        <w:tc>
          <w:tcPr>
            <w:tcW w:w="2835" w:type="dxa"/>
          </w:tcPr>
          <w:p w14:paraId="47B4D3DB" w14:textId="7CE1E39A" w:rsidR="00A869FC" w:rsidRPr="00865ADC" w:rsidRDefault="00304DD6" w:rsidP="00A869FC">
            <w:pPr>
              <w:rPr>
                <w:rFonts w:ascii="UD デジタル 教科書体 N-R" w:eastAsia="UD デジタル 教科書体 N-R"/>
              </w:rPr>
            </w:pPr>
            <w:r w:rsidRPr="00865ADC">
              <w:rPr>
                <w:rFonts w:ascii="UD デジタル 教科書体 N-R" w:eastAsia="UD デジタル 教科書体 N-R" w:hint="eastAsia"/>
              </w:rPr>
              <w:t>令和</w:t>
            </w:r>
            <w:r w:rsidR="005528A0" w:rsidRPr="00865ADC">
              <w:rPr>
                <w:rFonts w:ascii="UD デジタル 教科書体 N-R" w:eastAsia="UD デジタル 教科書体 N-R" w:hint="eastAsia"/>
              </w:rPr>
              <w:t>６</w:t>
            </w:r>
            <w:r w:rsidR="00734D0B" w:rsidRPr="00865ADC">
              <w:rPr>
                <w:rFonts w:ascii="UD デジタル 教科書体 N-R" w:eastAsia="UD デジタル 教科書体 N-R" w:hint="eastAsia"/>
              </w:rPr>
              <w:t>年</w:t>
            </w:r>
            <w:r w:rsidR="00780E9A">
              <w:rPr>
                <w:rFonts w:ascii="UD デジタル 教科書体 N-R" w:eastAsia="UD デジタル 教科書体 N-R" w:hint="eastAsia"/>
              </w:rPr>
              <w:t>５</w:t>
            </w:r>
            <w:r w:rsidR="00734D0B" w:rsidRPr="00865ADC">
              <w:rPr>
                <w:rFonts w:ascii="UD デジタル 教科書体 N-R" w:eastAsia="UD デジタル 教科書体 N-R" w:hint="eastAsia"/>
              </w:rPr>
              <w:t>月</w:t>
            </w:r>
            <w:r w:rsidR="00780E9A">
              <w:rPr>
                <w:rFonts w:ascii="UD デジタル 教科書体 N-R" w:eastAsia="UD デジタル 教科書体 N-R" w:hint="eastAsia"/>
              </w:rPr>
              <w:t>２</w:t>
            </w:r>
            <w:r w:rsidR="00DD0C92">
              <w:rPr>
                <w:rFonts w:ascii="UD デジタル 教科書体 N-R" w:eastAsia="UD デジタル 教科書体 N-R" w:hint="eastAsia"/>
              </w:rPr>
              <w:t>１</w:t>
            </w:r>
            <w:r w:rsidR="00F97094" w:rsidRPr="00865ADC">
              <w:rPr>
                <w:rFonts w:ascii="UD デジタル 教科書体 N-R" w:eastAsia="UD デジタル 教科書体 N-R" w:hint="eastAsia"/>
              </w:rPr>
              <w:t>日</w:t>
            </w:r>
          </w:p>
          <w:p w14:paraId="7F305252" w14:textId="77777777" w:rsidR="00A869FC" w:rsidRPr="00865ADC" w:rsidRDefault="00734D0B">
            <w:pPr>
              <w:rPr>
                <w:rFonts w:ascii="UD デジタル 教科書体 N-R" w:eastAsia="UD デジタル 教科書体 N-R"/>
              </w:rPr>
            </w:pPr>
            <w:r w:rsidRPr="00865ADC">
              <w:rPr>
                <w:rFonts w:ascii="UD デジタル 教科書体 N-R" w:eastAsia="UD デジタル 教科書体 N-R" w:hint="eastAsia"/>
              </w:rPr>
              <w:t>益城町立木山</w:t>
            </w:r>
            <w:r w:rsidR="00A869FC" w:rsidRPr="00865ADC">
              <w:rPr>
                <w:rFonts w:ascii="UD デジタル 教科書体 N-R" w:eastAsia="UD デジタル 教科書体 N-R" w:hint="eastAsia"/>
              </w:rPr>
              <w:t>中学校</w:t>
            </w:r>
          </w:p>
          <w:p w14:paraId="7BD304DA" w14:textId="0A707EC0" w:rsidR="00A869FC" w:rsidRPr="00865ADC" w:rsidRDefault="00672C22" w:rsidP="00304DD6">
            <w:pPr>
              <w:rPr>
                <w:rFonts w:ascii="UD デジタル 教科書体 N-R" w:eastAsia="UD デジタル 教科書体 N-R"/>
              </w:rPr>
            </w:pPr>
            <w:r w:rsidRPr="00865ADC">
              <w:rPr>
                <w:rFonts w:ascii="UD デジタル 教科書体 N-R" w:eastAsia="UD デジタル 教科書体 N-R" w:hint="eastAsia"/>
              </w:rPr>
              <w:t>第</w:t>
            </w:r>
            <w:r w:rsidR="00780E9A">
              <w:rPr>
                <w:rFonts w:ascii="UD デジタル 教科書体 N-R" w:eastAsia="UD デジタル 教科書体 N-R" w:hint="eastAsia"/>
              </w:rPr>
              <w:t>２</w:t>
            </w:r>
            <w:r w:rsidR="00A869FC" w:rsidRPr="00865ADC">
              <w:rPr>
                <w:rFonts w:ascii="UD デジタル 教科書体 N-R" w:eastAsia="UD デジタル 教科書体 N-R" w:hint="eastAsia"/>
              </w:rPr>
              <w:t>号</w:t>
            </w:r>
          </w:p>
          <w:p w14:paraId="696E2324" w14:textId="733F09AA" w:rsidR="00A869FC" w:rsidRDefault="00880C54" w:rsidP="0092738B">
            <w:r w:rsidRPr="00865ADC">
              <w:rPr>
                <w:rFonts w:ascii="UD デジタル 教科書体 N-R" w:eastAsia="UD デジタル 教科書体 N-R" w:hint="eastAsia"/>
              </w:rPr>
              <w:t>進路指導担当：</w:t>
            </w:r>
            <w:r w:rsidR="00C37821" w:rsidRPr="00865ADC">
              <w:rPr>
                <w:rFonts w:ascii="UD デジタル 教科書体 N-R" w:eastAsia="UD デジタル 教科書体 N-R" w:hint="eastAsia"/>
              </w:rPr>
              <w:t>阪西　春奈</w:t>
            </w:r>
          </w:p>
        </w:tc>
      </w:tr>
    </w:tbl>
    <w:p w14:paraId="7A62FC95" w14:textId="2D864232" w:rsidR="00C37821" w:rsidRDefault="00C37821" w:rsidP="00C37821">
      <w:pPr>
        <w:autoSpaceDE w:val="0"/>
        <w:autoSpaceDN w:val="0"/>
        <w:adjustRightInd w:val="0"/>
        <w:spacing w:line="0" w:lineRule="atLeast"/>
        <w:jc w:val="left"/>
        <w:rPr>
          <w:noProof/>
        </w:rPr>
      </w:pPr>
    </w:p>
    <w:p w14:paraId="7525C3C7" w14:textId="757E61D9" w:rsidR="00780E9A" w:rsidRPr="00350736" w:rsidRDefault="00780E9A" w:rsidP="00780E9A">
      <w:pPr>
        <w:autoSpaceDE w:val="0"/>
        <w:autoSpaceDN w:val="0"/>
        <w:adjustRightInd w:val="0"/>
        <w:spacing w:line="0" w:lineRule="atLeast"/>
        <w:ind w:firstLineChars="100" w:firstLine="220"/>
        <w:jc w:val="left"/>
        <w:rPr>
          <w:rFonts w:ascii="UD デジタル 教科書体 N-R" w:eastAsia="UD デジタル 教科書体 N-R"/>
          <w:noProof/>
          <w:sz w:val="22"/>
          <w:szCs w:val="24"/>
        </w:rPr>
      </w:pPr>
      <w:r w:rsidRPr="00350736">
        <w:rPr>
          <w:rFonts w:ascii="UD デジタル 教科書体 N-R" w:eastAsia="UD デジタル 教科書体 N-R" w:hint="eastAsia"/>
          <w:noProof/>
          <w:sz w:val="22"/>
          <w:szCs w:val="24"/>
        </w:rPr>
        <w:t>５月に入り、各高校から学校説明会等の案内を持参されての訪問が増えてきました。これから、夏休みにかけて学校説明会の案内が沢山届きます。進路の掲示板で、担任の先生を通して随時案内をしていきますので、各自必ず目を通し、気になっている高校の説明会には参加するようにしてほしいと思います。</w:t>
      </w:r>
    </w:p>
    <w:p w14:paraId="1C1B1A8C" w14:textId="611CC3C9" w:rsidR="00780E9A" w:rsidRPr="00350736" w:rsidRDefault="00780E9A" w:rsidP="00C37821">
      <w:pPr>
        <w:autoSpaceDE w:val="0"/>
        <w:autoSpaceDN w:val="0"/>
        <w:adjustRightInd w:val="0"/>
        <w:spacing w:line="0" w:lineRule="atLeast"/>
        <w:jc w:val="left"/>
        <w:rPr>
          <w:rFonts w:ascii="UD デジタル 教科書体 N-R" w:eastAsia="UD デジタル 教科書体 N-R"/>
          <w:noProof/>
          <w:sz w:val="22"/>
          <w:szCs w:val="24"/>
        </w:rPr>
      </w:pPr>
      <w:r w:rsidRPr="00350736">
        <w:rPr>
          <w:rFonts w:ascii="UD デジタル 教科書体 N-R" w:eastAsia="UD デジタル 教科書体 N-R" w:hint="eastAsia"/>
          <w:noProof/>
          <w:sz w:val="22"/>
          <w:szCs w:val="24"/>
        </w:rPr>
        <w:t xml:space="preserve">　さて、先日の進路希望調査は大変お世話になりました。学校への質問で最も多かった県立高校の入試制度についてご紹介します。</w:t>
      </w:r>
    </w:p>
    <w:p w14:paraId="3532C182" w14:textId="00F65BE0" w:rsidR="00780E9A" w:rsidRPr="00350736" w:rsidRDefault="00350736" w:rsidP="00C37821">
      <w:pPr>
        <w:autoSpaceDE w:val="0"/>
        <w:autoSpaceDN w:val="0"/>
        <w:adjustRightInd w:val="0"/>
        <w:spacing w:line="0" w:lineRule="atLeast"/>
        <w:jc w:val="left"/>
        <w:rPr>
          <w:rFonts w:ascii="UD デジタル 教科書体 N-R" w:eastAsia="UD デジタル 教科書体 N-R"/>
          <w:noProof/>
          <w:sz w:val="28"/>
          <w:szCs w:val="32"/>
        </w:rPr>
      </w:pPr>
      <w:r>
        <w:rPr>
          <w:rFonts w:ascii="UD デジタル 教科書体 N-R" w:eastAsia="UD デジタル 教科書体 N-R" w:hint="eastAsia"/>
          <w:noProof/>
          <w:sz w:val="28"/>
          <w:szCs w:val="32"/>
        </w:rPr>
        <w:t>【</w:t>
      </w:r>
      <w:r w:rsidR="00780E9A" w:rsidRPr="00350736">
        <w:rPr>
          <w:rFonts w:ascii="UD デジタル 教科書体 N-R" w:eastAsia="UD デジタル 教科書体 N-R" w:hint="eastAsia"/>
          <w:noProof/>
          <w:sz w:val="28"/>
          <w:szCs w:val="32"/>
        </w:rPr>
        <w:t>熊本県立高校入試制度</w:t>
      </w:r>
      <w:r>
        <w:rPr>
          <w:rFonts w:ascii="UD デジタル 教科書体 N-R" w:eastAsia="UD デジタル 教科書体 N-R" w:hint="eastAsia"/>
          <w:noProof/>
          <w:sz w:val="28"/>
          <w:szCs w:val="32"/>
        </w:rPr>
        <w:t>】</w:t>
      </w:r>
    </w:p>
    <w:tbl>
      <w:tblPr>
        <w:tblStyle w:val="a7"/>
        <w:tblW w:w="0" w:type="auto"/>
        <w:tblLook w:val="04A0" w:firstRow="1" w:lastRow="0" w:firstColumn="1" w:lastColumn="0" w:noHBand="0" w:noVBand="1"/>
      </w:tblPr>
      <w:tblGrid>
        <w:gridCol w:w="4871"/>
        <w:gridCol w:w="4871"/>
      </w:tblGrid>
      <w:tr w:rsidR="00F34A44" w14:paraId="6425B146" w14:textId="77777777" w:rsidTr="00F34A44">
        <w:tc>
          <w:tcPr>
            <w:tcW w:w="4871" w:type="dxa"/>
          </w:tcPr>
          <w:p w14:paraId="2DCF5B23" w14:textId="77777777" w:rsidR="00F34A44" w:rsidRPr="00F34A44" w:rsidRDefault="00F34A44" w:rsidP="00C37821">
            <w:pPr>
              <w:autoSpaceDE w:val="0"/>
              <w:autoSpaceDN w:val="0"/>
              <w:adjustRightInd w:val="0"/>
              <w:spacing w:line="0" w:lineRule="atLeast"/>
              <w:jc w:val="left"/>
              <w:rPr>
                <w:rFonts w:ascii="UD デジタル 教科書体 N-R" w:eastAsia="UD デジタル 教科書体 N-R"/>
                <w:sz w:val="24"/>
                <w:szCs w:val="40"/>
              </w:rPr>
            </w:pPr>
            <w:r w:rsidRPr="00F34A44">
              <w:rPr>
                <w:rFonts w:ascii="UD デジタル 教科書体 N-R" w:eastAsia="UD デジタル 教科書体 N-R" w:hint="eastAsia"/>
                <w:sz w:val="24"/>
                <w:szCs w:val="40"/>
              </w:rPr>
              <w:t>前期特色選抜試験</w:t>
            </w:r>
          </w:p>
          <w:p w14:paraId="58D91480" w14:textId="783B9559" w:rsidR="00F34A44" w:rsidRPr="00F34A44" w:rsidRDefault="00F34A44" w:rsidP="00F34A44">
            <w:pPr>
              <w:autoSpaceDE w:val="0"/>
              <w:autoSpaceDN w:val="0"/>
              <w:adjustRightInd w:val="0"/>
              <w:spacing w:line="0" w:lineRule="atLeast"/>
              <w:ind w:left="240" w:hangingChars="100" w:hanging="240"/>
              <w:jc w:val="left"/>
              <w:rPr>
                <w:rFonts w:ascii="UD デジタル 教科書体 N-R" w:eastAsia="UD デジタル 教科書体 N-R"/>
                <w:sz w:val="24"/>
                <w:szCs w:val="40"/>
              </w:rPr>
            </w:pPr>
            <w:r w:rsidRPr="00F34A44">
              <w:rPr>
                <w:rFonts w:ascii="UD デジタル 教科書体 N-R" w:eastAsia="UD デジタル 教科書体 N-R" w:hint="eastAsia"/>
                <w:sz w:val="24"/>
                <w:szCs w:val="40"/>
              </w:rPr>
              <w:t>・普通科のコース、専門学科、総合学科で実施</w:t>
            </w:r>
            <w:r>
              <w:rPr>
                <w:rFonts w:ascii="UD デジタル 教科書体 N-R" w:eastAsia="UD デジタル 教科書体 N-R" w:hint="eastAsia"/>
                <w:sz w:val="24"/>
                <w:szCs w:val="40"/>
              </w:rPr>
              <w:t>される。</w:t>
            </w:r>
          </w:p>
          <w:p w14:paraId="583B393C" w14:textId="7FD4203F" w:rsidR="00F34A44" w:rsidRDefault="00F34A44" w:rsidP="00C37821">
            <w:pPr>
              <w:autoSpaceDE w:val="0"/>
              <w:autoSpaceDN w:val="0"/>
              <w:adjustRightInd w:val="0"/>
              <w:spacing w:line="0" w:lineRule="atLeast"/>
              <w:jc w:val="left"/>
              <w:rPr>
                <w:rFonts w:ascii="UD デジタル 教科書体 N-R" w:eastAsia="UD デジタル 教科書体 N-R"/>
                <w:sz w:val="24"/>
                <w:szCs w:val="40"/>
              </w:rPr>
            </w:pPr>
            <w:r w:rsidRPr="00F34A44">
              <w:rPr>
                <w:rFonts w:ascii="UD デジタル 教科書体 N-R" w:eastAsia="UD デジタル 教科書体 N-R" w:hint="eastAsia"/>
                <w:sz w:val="24"/>
                <w:szCs w:val="40"/>
              </w:rPr>
              <w:t>・学校ごとに選抜試験の内容が違う</w:t>
            </w:r>
            <w:r>
              <w:rPr>
                <w:rFonts w:ascii="UD デジタル 教科書体 N-R" w:eastAsia="UD デジタル 教科書体 N-R" w:hint="eastAsia"/>
                <w:sz w:val="24"/>
                <w:szCs w:val="40"/>
              </w:rPr>
              <w:t>。</w:t>
            </w:r>
          </w:p>
          <w:p w14:paraId="07E6034E" w14:textId="57E7021A" w:rsidR="00F34A44" w:rsidRPr="00F34A44" w:rsidRDefault="00F34A44" w:rsidP="00C37821">
            <w:pPr>
              <w:autoSpaceDE w:val="0"/>
              <w:autoSpaceDN w:val="0"/>
              <w:adjustRightInd w:val="0"/>
              <w:spacing w:line="0" w:lineRule="atLeast"/>
              <w:jc w:val="left"/>
              <w:rPr>
                <w:rFonts w:ascii="UD デジタル 教科書体 N-R" w:eastAsia="UD デジタル 教科書体 N-R"/>
                <w:sz w:val="24"/>
                <w:szCs w:val="40"/>
              </w:rPr>
            </w:pPr>
            <w:r>
              <w:rPr>
                <w:rFonts w:ascii="UD デジタル 教科書体 N-R" w:eastAsia="UD デジタル 教科書体 N-R" w:hint="eastAsia"/>
                <w:sz w:val="24"/>
                <w:szCs w:val="40"/>
              </w:rPr>
              <w:t>（</w:t>
            </w:r>
            <w:r w:rsidR="003A46AF">
              <w:rPr>
                <w:rFonts w:ascii="UD デジタル 教科書体 N-R" w:eastAsia="UD デジタル 教科書体 N-R" w:hint="eastAsia"/>
                <w:sz w:val="24"/>
                <w:szCs w:val="40"/>
              </w:rPr>
              <w:t>独自問題</w:t>
            </w:r>
            <w:r>
              <w:rPr>
                <w:rFonts w:ascii="UD デジタル 教科書体 N-R" w:eastAsia="UD デジタル 教科書体 N-R" w:hint="eastAsia"/>
                <w:sz w:val="24"/>
                <w:szCs w:val="40"/>
              </w:rPr>
              <w:t>、</w:t>
            </w:r>
            <w:r w:rsidR="001B0243">
              <w:rPr>
                <w:rFonts w:ascii="UD デジタル 教科書体 N-R" w:eastAsia="UD デジタル 教科書体 N-R" w:hint="eastAsia"/>
                <w:sz w:val="24"/>
                <w:szCs w:val="40"/>
              </w:rPr>
              <w:t>作文、</w:t>
            </w:r>
            <w:r>
              <w:rPr>
                <w:rFonts w:ascii="UD デジタル 教科書体 N-R" w:eastAsia="UD デジタル 教科書体 N-R" w:hint="eastAsia"/>
                <w:sz w:val="24"/>
                <w:szCs w:val="40"/>
              </w:rPr>
              <w:t>調査書</w:t>
            </w:r>
            <w:r w:rsidR="001B0243">
              <w:rPr>
                <w:rFonts w:ascii="UD デジタル 教科書体 N-R" w:eastAsia="UD デジタル 教科書体 N-R" w:hint="eastAsia"/>
                <w:sz w:val="24"/>
                <w:szCs w:val="40"/>
              </w:rPr>
              <w:t>、</w:t>
            </w:r>
            <w:r>
              <w:rPr>
                <w:rFonts w:ascii="UD デジタル 教科書体 N-R" w:eastAsia="UD デジタル 教科書体 N-R" w:hint="eastAsia"/>
                <w:sz w:val="24"/>
                <w:szCs w:val="40"/>
              </w:rPr>
              <w:t>面接など）</w:t>
            </w:r>
          </w:p>
          <w:p w14:paraId="3403E142" w14:textId="1841D6D9" w:rsidR="00F34A44" w:rsidRPr="00F34A44" w:rsidRDefault="00F34A44" w:rsidP="00C37821">
            <w:pPr>
              <w:autoSpaceDE w:val="0"/>
              <w:autoSpaceDN w:val="0"/>
              <w:adjustRightInd w:val="0"/>
              <w:spacing w:line="0" w:lineRule="atLeast"/>
              <w:jc w:val="left"/>
              <w:rPr>
                <w:rFonts w:ascii="UD デジタル 教科書体 N-R" w:eastAsia="UD デジタル 教科書体 N-R"/>
                <w:sz w:val="24"/>
                <w:szCs w:val="40"/>
              </w:rPr>
            </w:pPr>
            <w:r w:rsidRPr="00F34A44">
              <w:rPr>
                <w:rFonts w:ascii="UD デジタル 教科書体 N-R" w:eastAsia="UD デジタル 教科書体 N-R" w:hint="eastAsia"/>
                <w:sz w:val="24"/>
                <w:szCs w:val="40"/>
              </w:rPr>
              <w:t>・試験は２月上旬に実施される</w:t>
            </w:r>
            <w:r w:rsidR="003A46AF">
              <w:rPr>
                <w:rFonts w:ascii="UD デジタル 教科書体 N-R" w:eastAsia="UD デジタル 教科書体 N-R" w:hint="eastAsia"/>
                <w:sz w:val="24"/>
                <w:szCs w:val="40"/>
              </w:rPr>
              <w:t>予定。</w:t>
            </w:r>
          </w:p>
          <w:p w14:paraId="630ACDA3" w14:textId="77777777" w:rsidR="00F34A44" w:rsidRPr="001B0243" w:rsidRDefault="00F34A44" w:rsidP="001B0243">
            <w:pPr>
              <w:autoSpaceDE w:val="0"/>
              <w:autoSpaceDN w:val="0"/>
              <w:adjustRightInd w:val="0"/>
              <w:spacing w:line="0" w:lineRule="atLeast"/>
              <w:ind w:left="240" w:hangingChars="100" w:hanging="240"/>
              <w:jc w:val="left"/>
              <w:rPr>
                <w:rFonts w:ascii="UD デジタル 教科書体 N-R" w:eastAsia="UD デジタル 教科書体 N-R"/>
                <w:b/>
                <w:bCs/>
                <w:sz w:val="24"/>
                <w:szCs w:val="40"/>
                <w:u w:val="double"/>
              </w:rPr>
            </w:pPr>
            <w:r w:rsidRPr="00F34A44">
              <w:rPr>
                <w:rFonts w:ascii="UD デジタル 教科書体 N-R" w:eastAsia="UD デジタル 教科書体 N-R" w:hint="eastAsia"/>
                <w:sz w:val="24"/>
                <w:szCs w:val="40"/>
              </w:rPr>
              <w:t>・</w:t>
            </w:r>
            <w:r w:rsidRPr="001B0243">
              <w:rPr>
                <w:rFonts w:ascii="UD デジタル 教科書体 N-R" w:eastAsia="UD デジタル 教科書体 N-R" w:hint="eastAsia"/>
                <w:b/>
                <w:bCs/>
                <w:sz w:val="24"/>
                <w:szCs w:val="40"/>
                <w:u w:val="double"/>
              </w:rPr>
              <w:t>合格したら、必ず入学しなければならない。</w:t>
            </w:r>
          </w:p>
          <w:p w14:paraId="0E1EC9D9" w14:textId="7FA0582B" w:rsidR="00F34A44" w:rsidRPr="00F34A44" w:rsidRDefault="00F34A44" w:rsidP="00C37821">
            <w:pPr>
              <w:autoSpaceDE w:val="0"/>
              <w:autoSpaceDN w:val="0"/>
              <w:adjustRightInd w:val="0"/>
              <w:spacing w:line="0" w:lineRule="atLeast"/>
              <w:jc w:val="left"/>
              <w:rPr>
                <w:rFonts w:ascii="UD デジタル 教科書体 N-R" w:eastAsia="UD デジタル 教科書体 N-R"/>
                <w:sz w:val="24"/>
                <w:szCs w:val="40"/>
              </w:rPr>
            </w:pPr>
            <w:r w:rsidRPr="00F34A44">
              <w:rPr>
                <w:rFonts w:ascii="UD デジタル 教科書体 N-R" w:eastAsia="UD デジタル 教科書体 N-R" w:hint="eastAsia"/>
                <w:sz w:val="24"/>
                <w:szCs w:val="40"/>
              </w:rPr>
              <w:t>・後期に比べると、倍率が高くなる</w:t>
            </w:r>
            <w:r w:rsidR="001B0243">
              <w:rPr>
                <w:rFonts w:ascii="UD デジタル 教科書体 N-R" w:eastAsia="UD デジタル 教科書体 N-R" w:hint="eastAsia"/>
                <w:sz w:val="24"/>
                <w:szCs w:val="40"/>
              </w:rPr>
              <w:t>。</w:t>
            </w:r>
          </w:p>
          <w:p w14:paraId="7A5EFF9F" w14:textId="6F927AAD" w:rsidR="00F34A44" w:rsidRDefault="00F34A44" w:rsidP="00C37821">
            <w:pPr>
              <w:autoSpaceDE w:val="0"/>
              <w:autoSpaceDN w:val="0"/>
              <w:adjustRightInd w:val="0"/>
              <w:spacing w:line="0" w:lineRule="atLeast"/>
              <w:jc w:val="left"/>
              <w:rPr>
                <w:rFonts w:ascii="UD デジタル 教科書体 N-R" w:eastAsia="UD デジタル 教科書体 N-R"/>
                <w:szCs w:val="32"/>
              </w:rPr>
            </w:pPr>
          </w:p>
        </w:tc>
        <w:tc>
          <w:tcPr>
            <w:tcW w:w="4871" w:type="dxa"/>
          </w:tcPr>
          <w:p w14:paraId="796D6F14" w14:textId="77777777" w:rsidR="00F34A44" w:rsidRDefault="001B0243" w:rsidP="00C37821">
            <w:pPr>
              <w:autoSpaceDE w:val="0"/>
              <w:autoSpaceDN w:val="0"/>
              <w:adjustRightInd w:val="0"/>
              <w:spacing w:line="0" w:lineRule="atLeast"/>
              <w:jc w:val="left"/>
              <w:rPr>
                <w:rFonts w:ascii="UD デジタル 教科書体 N-R" w:eastAsia="UD デジタル 教科書体 N-R"/>
                <w:sz w:val="24"/>
                <w:szCs w:val="40"/>
              </w:rPr>
            </w:pPr>
            <w:r w:rsidRPr="001B0243">
              <w:rPr>
                <w:rFonts w:ascii="UD デジタル 教科書体 N-R" w:eastAsia="UD デジタル 教科書体 N-R" w:hint="eastAsia"/>
                <w:sz w:val="24"/>
                <w:szCs w:val="40"/>
              </w:rPr>
              <w:t>後期特色選抜試験</w:t>
            </w:r>
          </w:p>
          <w:p w14:paraId="2295D11A" w14:textId="77777777" w:rsidR="001B0243" w:rsidRDefault="001B0243" w:rsidP="00C37821">
            <w:pPr>
              <w:autoSpaceDE w:val="0"/>
              <w:autoSpaceDN w:val="0"/>
              <w:adjustRightInd w:val="0"/>
              <w:spacing w:line="0" w:lineRule="atLeast"/>
              <w:jc w:val="left"/>
              <w:rPr>
                <w:rFonts w:ascii="UD デジタル 教科書体 N-R" w:eastAsia="UD デジタル 教科書体 N-R"/>
                <w:sz w:val="24"/>
                <w:szCs w:val="40"/>
              </w:rPr>
            </w:pPr>
            <w:r>
              <w:rPr>
                <w:rFonts w:ascii="UD デジタル 教科書体 N-R" w:eastAsia="UD デジタル 教科書体 N-R" w:hint="eastAsia"/>
                <w:sz w:val="24"/>
                <w:szCs w:val="40"/>
              </w:rPr>
              <w:t>・５教科（国、社、数、理、英）</w:t>
            </w:r>
          </w:p>
          <w:p w14:paraId="07D2687A" w14:textId="77777777" w:rsidR="001B0243" w:rsidRPr="00957422" w:rsidRDefault="001B0243" w:rsidP="00957422">
            <w:pPr>
              <w:autoSpaceDE w:val="0"/>
              <w:autoSpaceDN w:val="0"/>
              <w:adjustRightInd w:val="0"/>
              <w:snapToGrid w:val="0"/>
              <w:spacing w:line="0" w:lineRule="atLeast"/>
              <w:jc w:val="left"/>
              <w:rPr>
                <w:rFonts w:ascii="UD デジタル 教科書体 N-R" w:eastAsia="UD デジタル 教科書体 N-R"/>
                <w:sz w:val="24"/>
                <w:szCs w:val="40"/>
              </w:rPr>
            </w:pPr>
            <w:r w:rsidRPr="00957422">
              <w:rPr>
                <w:rFonts w:ascii="UD デジタル 教科書体 N-R" w:eastAsia="UD デジタル 教科書体 N-R" w:hint="eastAsia"/>
                <w:sz w:val="24"/>
                <w:szCs w:val="40"/>
              </w:rPr>
              <w:t xml:space="preserve">　各５０点の</w:t>
            </w:r>
            <w:r w:rsidR="004A7E6A" w:rsidRPr="00957422">
              <w:rPr>
                <w:rFonts w:ascii="UD デジタル 教科書体 N-R" w:eastAsia="UD デジタル 教科書体 N-R" w:hint="eastAsia"/>
                <w:sz w:val="24"/>
                <w:szCs w:val="40"/>
              </w:rPr>
              <w:t>２５０点満点で実施される。</w:t>
            </w:r>
          </w:p>
          <w:p w14:paraId="186579AA" w14:textId="07DC0677" w:rsidR="004A7E6A" w:rsidRPr="00957422" w:rsidRDefault="004A7E6A" w:rsidP="00957422">
            <w:pPr>
              <w:autoSpaceDE w:val="0"/>
              <w:autoSpaceDN w:val="0"/>
              <w:adjustRightInd w:val="0"/>
              <w:snapToGrid w:val="0"/>
              <w:spacing w:line="0" w:lineRule="atLeast"/>
              <w:ind w:left="240" w:hangingChars="100" w:hanging="240"/>
              <w:jc w:val="left"/>
              <w:rPr>
                <w:rFonts w:ascii="UD デジタル 教科書体 N-R" w:eastAsia="UD デジタル 教科書体 N-R"/>
                <w:sz w:val="24"/>
                <w:szCs w:val="40"/>
              </w:rPr>
            </w:pPr>
            <w:r w:rsidRPr="00957422">
              <w:rPr>
                <w:rFonts w:ascii="UD デジタル 教科書体 N-R" w:eastAsia="UD デジタル 教科書体 N-R" w:hint="eastAsia"/>
                <w:sz w:val="24"/>
                <w:szCs w:val="40"/>
              </w:rPr>
              <w:t>・英語と数学には学校選択問題があり、Ａ問題、Ｂ問題の２種類から各学校が選んで出題する。</w:t>
            </w:r>
          </w:p>
          <w:p w14:paraId="197F295B" w14:textId="2138649D" w:rsidR="004A7E6A" w:rsidRPr="00957422" w:rsidRDefault="004A7E6A" w:rsidP="00957422">
            <w:pPr>
              <w:autoSpaceDE w:val="0"/>
              <w:autoSpaceDN w:val="0"/>
              <w:adjustRightInd w:val="0"/>
              <w:snapToGrid w:val="0"/>
              <w:spacing w:line="0" w:lineRule="atLeast"/>
              <w:jc w:val="left"/>
              <w:rPr>
                <w:rFonts w:ascii="UD デジタル 教科書体 N-R" w:eastAsia="UD デジタル 教科書体 N-R"/>
                <w:sz w:val="24"/>
                <w:szCs w:val="40"/>
              </w:rPr>
            </w:pPr>
            <w:r w:rsidRPr="00957422">
              <w:rPr>
                <w:rFonts w:ascii="UD デジタル 教科書体 N-R" w:eastAsia="UD デジタル 教科書体 N-R" w:hint="eastAsia"/>
                <w:sz w:val="24"/>
                <w:szCs w:val="40"/>
              </w:rPr>
              <w:t>・</w:t>
            </w:r>
            <w:r w:rsidR="00957422" w:rsidRPr="00957422">
              <w:rPr>
                <w:rFonts w:ascii="UD デジタル 教科書体 N-R" w:eastAsia="UD デジタル 教科書体 N-R" w:hint="eastAsia"/>
                <w:sz w:val="24"/>
                <w:szCs w:val="40"/>
              </w:rPr>
              <w:t>調査書の評定</w:t>
            </w:r>
            <w:r w:rsidR="00957422">
              <w:rPr>
                <w:rFonts w:ascii="UD デジタル 教科書体 N-R" w:eastAsia="UD デジタル 教科書体 N-R" w:hint="eastAsia"/>
                <w:sz w:val="24"/>
                <w:szCs w:val="40"/>
              </w:rPr>
              <w:t>が加味される。</w:t>
            </w:r>
          </w:p>
          <w:p w14:paraId="7BF170B9" w14:textId="77777777" w:rsidR="00957422" w:rsidRDefault="00957422" w:rsidP="00957422">
            <w:pPr>
              <w:autoSpaceDE w:val="0"/>
              <w:autoSpaceDN w:val="0"/>
              <w:adjustRightInd w:val="0"/>
              <w:snapToGrid w:val="0"/>
              <w:spacing w:line="0" w:lineRule="atLeast"/>
              <w:ind w:left="240" w:hangingChars="100" w:hanging="240"/>
              <w:jc w:val="left"/>
              <w:rPr>
                <w:rFonts w:ascii="UD デジタル 教科書体 N-R" w:eastAsia="UD デジタル 教科書体 N-R"/>
                <w:sz w:val="24"/>
                <w:szCs w:val="40"/>
              </w:rPr>
            </w:pPr>
            <w:r w:rsidRPr="00957422">
              <w:rPr>
                <w:rFonts w:ascii="UD デジタル 教科書体 N-R" w:eastAsia="UD デジタル 教科書体 N-R" w:hint="eastAsia"/>
                <w:sz w:val="24"/>
                <w:szCs w:val="40"/>
              </w:rPr>
              <w:t xml:space="preserve">　１、２年時の評定、</w:t>
            </w:r>
            <w:r w:rsidRPr="00957422">
              <w:rPr>
                <w:rFonts w:ascii="UD デジタル 教科書体 N-R" w:eastAsia="UD デジタル 教科書体 N-R" w:hint="eastAsia"/>
                <w:b/>
                <w:bCs/>
                <w:sz w:val="24"/>
                <w:szCs w:val="40"/>
                <w:u w:val="double"/>
              </w:rPr>
              <w:t>３年時の評定を２倍</w:t>
            </w:r>
            <w:r w:rsidRPr="00957422">
              <w:rPr>
                <w:rFonts w:ascii="UD デジタル 教科書体 N-R" w:eastAsia="UD デジタル 教科書体 N-R" w:hint="eastAsia"/>
                <w:sz w:val="24"/>
                <w:szCs w:val="40"/>
              </w:rPr>
              <w:t>にしたもの</w:t>
            </w:r>
            <w:r>
              <w:rPr>
                <w:rFonts w:ascii="UD デジタル 教科書体 N-R" w:eastAsia="UD デジタル 教科書体 N-R" w:hint="eastAsia"/>
                <w:sz w:val="24"/>
                <w:szCs w:val="40"/>
              </w:rPr>
              <w:t>。</w:t>
            </w:r>
          </w:p>
          <w:p w14:paraId="298165A8" w14:textId="34170030" w:rsidR="003A46AF" w:rsidRDefault="003A46AF" w:rsidP="00957422">
            <w:pPr>
              <w:autoSpaceDE w:val="0"/>
              <w:autoSpaceDN w:val="0"/>
              <w:adjustRightInd w:val="0"/>
              <w:snapToGrid w:val="0"/>
              <w:spacing w:line="0" w:lineRule="atLeast"/>
              <w:ind w:left="240" w:hangingChars="100" w:hanging="240"/>
              <w:jc w:val="left"/>
              <w:rPr>
                <w:rFonts w:ascii="UD デジタル 教科書体 N-R" w:eastAsia="UD デジタル 教科書体 N-R" w:hint="eastAsia"/>
                <w:szCs w:val="32"/>
              </w:rPr>
            </w:pPr>
            <w:r>
              <w:rPr>
                <w:rFonts w:ascii="UD デジタル 教科書体 N-R" w:eastAsia="UD デジタル 教科書体 N-R" w:hint="eastAsia"/>
                <w:sz w:val="24"/>
                <w:szCs w:val="40"/>
              </w:rPr>
              <w:t>・３月上旬に実施される予定。</w:t>
            </w:r>
          </w:p>
        </w:tc>
      </w:tr>
    </w:tbl>
    <w:p w14:paraId="28D06A13" w14:textId="203AFCF3" w:rsidR="00780E9A" w:rsidRDefault="00957422" w:rsidP="00C37821">
      <w:pPr>
        <w:autoSpaceDE w:val="0"/>
        <w:autoSpaceDN w:val="0"/>
        <w:adjustRightInd w:val="0"/>
        <w:spacing w:line="0" w:lineRule="atLeast"/>
        <w:jc w:val="left"/>
        <w:rPr>
          <w:rFonts w:ascii="UD デジタル 教科書体 N-R" w:eastAsia="UD デジタル 教科書体 N-R"/>
          <w:sz w:val="22"/>
          <w:szCs w:val="36"/>
        </w:rPr>
      </w:pPr>
      <w:r w:rsidRPr="00EE07BB">
        <w:rPr>
          <w:rFonts w:ascii="UD デジタル 教科書体 N-R" w:eastAsia="UD デジタル 教科書体 N-R" w:hint="eastAsia"/>
          <w:sz w:val="22"/>
          <w:szCs w:val="36"/>
        </w:rPr>
        <w:t>まだまだ高校入試まで時間</w:t>
      </w:r>
      <w:r w:rsidR="003A46AF">
        <w:rPr>
          <w:rFonts w:ascii="UD デジタル 教科書体 N-R" w:eastAsia="UD デジタル 教科書体 N-R" w:hint="eastAsia"/>
          <w:sz w:val="22"/>
          <w:szCs w:val="36"/>
        </w:rPr>
        <w:t>があり</w:t>
      </w:r>
      <w:r w:rsidRPr="00EE07BB">
        <w:rPr>
          <w:rFonts w:ascii="UD デジタル 教科書体 N-R" w:eastAsia="UD デジタル 教科書体 N-R" w:hint="eastAsia"/>
          <w:sz w:val="22"/>
          <w:szCs w:val="36"/>
        </w:rPr>
        <w:t>、部活動を引退してから勉強を頑張ろうと思っている人も多いと思いますが、１学期の成績はとても大事であることが分かったと思います。体育大会も終わり、期末テストまであと２週間</w:t>
      </w:r>
      <w:r w:rsidR="00EE07BB" w:rsidRPr="00EE07BB">
        <w:rPr>
          <w:rFonts w:ascii="UD デジタル 教科書体 N-R" w:eastAsia="UD デジタル 教科書体 N-R" w:hint="eastAsia"/>
          <w:sz w:val="22"/>
          <w:szCs w:val="36"/>
        </w:rPr>
        <w:t>です。気持ちを切り替えて学習に励みましょう。</w:t>
      </w:r>
    </w:p>
    <w:p w14:paraId="67541E3A" w14:textId="37F46870" w:rsidR="00EE07BB" w:rsidRDefault="00EE07BB" w:rsidP="00C37821">
      <w:pPr>
        <w:autoSpaceDE w:val="0"/>
        <w:autoSpaceDN w:val="0"/>
        <w:adjustRightInd w:val="0"/>
        <w:spacing w:line="0" w:lineRule="atLeast"/>
        <w:jc w:val="left"/>
        <w:rPr>
          <w:rFonts w:ascii="UD デジタル 教科書体 N-R" w:eastAsia="UD デジタル 教科書体 N-R"/>
          <w:sz w:val="22"/>
          <w:szCs w:val="36"/>
          <w:u w:val="double"/>
        </w:rPr>
      </w:pPr>
      <w:r>
        <w:rPr>
          <w:rFonts w:ascii="UD デジタル 教科書体 N-R" w:eastAsia="UD デジタル 教科書体 N-R" w:hint="eastAsia"/>
          <w:sz w:val="22"/>
          <w:szCs w:val="36"/>
          <w:u w:val="double"/>
        </w:rPr>
        <w:t xml:space="preserve">　　　　　　　　　　　　　　　　　　　　　　　　　　　　　　　　　　　　　　　　　　　　　　　　　　</w:t>
      </w:r>
    </w:p>
    <w:p w14:paraId="61AADD46" w14:textId="7EE2230D" w:rsidR="00EE07BB" w:rsidRPr="00EE07BB" w:rsidRDefault="00EE07BB" w:rsidP="00C37821">
      <w:pPr>
        <w:autoSpaceDE w:val="0"/>
        <w:autoSpaceDN w:val="0"/>
        <w:adjustRightInd w:val="0"/>
        <w:spacing w:line="0" w:lineRule="atLeast"/>
        <w:jc w:val="left"/>
        <w:rPr>
          <w:rFonts w:ascii="HG創英角ﾎﾟｯﾌﾟ体" w:eastAsia="HG創英角ﾎﾟｯﾌﾟ体" w:hAnsi="HG創英角ﾎﾟｯﾌﾟ体"/>
          <w:sz w:val="28"/>
          <w:szCs w:val="44"/>
          <w:bdr w:val="single" w:sz="4" w:space="0" w:color="auto"/>
        </w:rPr>
      </w:pPr>
      <w:r w:rsidRPr="00EE07BB">
        <w:rPr>
          <w:rFonts w:ascii="HG創英角ﾎﾟｯﾌﾟ体" w:eastAsia="HG創英角ﾎﾟｯﾌﾟ体" w:hAnsi="HG創英角ﾎﾟｯﾌﾟ体" w:hint="eastAsia"/>
          <w:sz w:val="28"/>
          <w:szCs w:val="44"/>
          <w:bdr w:val="single" w:sz="4" w:space="0" w:color="auto"/>
        </w:rPr>
        <w:t>オープンスクールの案内</w:t>
      </w:r>
    </w:p>
    <w:p w14:paraId="1AD25276" w14:textId="4467B59D" w:rsidR="00EE07BB" w:rsidRPr="00DD0C92" w:rsidRDefault="0092305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Pr>
          <w:noProof/>
        </w:rPr>
        <w:drawing>
          <wp:anchor distT="0" distB="0" distL="114300" distR="114300" simplePos="0" relativeHeight="251658240" behindDoc="0" locked="0" layoutInCell="1" allowOverlap="1" wp14:anchorId="78EE3C95" wp14:editId="7554BD77">
            <wp:simplePos x="0" y="0"/>
            <wp:positionH relativeFrom="column">
              <wp:posOffset>5088255</wp:posOffset>
            </wp:positionH>
            <wp:positionV relativeFrom="paragraph">
              <wp:posOffset>5715</wp:posOffset>
            </wp:positionV>
            <wp:extent cx="1466850" cy="1466850"/>
            <wp:effectExtent l="0" t="0" r="0" b="0"/>
            <wp:wrapSquare wrapText="bothSides"/>
            <wp:docPr id="1" name="図 1" descr="高校生バンドのイラスト（女子高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校生バンドのイラスト（女子高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9E7" w:rsidRPr="00DD0C92">
        <w:rPr>
          <w:rFonts w:ascii="UD デジタル 教科書体 N-R" w:eastAsia="UD デジタル 教科書体 N-R" w:hAnsi="HG創英角ﾎﾟｯﾌﾟ体" w:hint="eastAsia"/>
          <w:sz w:val="24"/>
          <w:szCs w:val="40"/>
        </w:rPr>
        <w:t>熊本県立第二高校・・・７月２６日（金）</w:t>
      </w:r>
    </w:p>
    <w:p w14:paraId="15078941" w14:textId="1980182E" w:rsidR="007D39E7" w:rsidRPr="00923052" w:rsidRDefault="007D39E7"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九州学院高校　・・・　８月２１日（水）１３：００～１５：００</w:t>
      </w:r>
    </w:p>
    <w:p w14:paraId="42746F96" w14:textId="698A05FA" w:rsidR="007D39E7" w:rsidRPr="00DD0C92" w:rsidRDefault="007D39E7"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 xml:space="preserve">　　　　　　　　　　　熊本県立劇場コンサートホール</w:t>
      </w:r>
    </w:p>
    <w:p w14:paraId="6F1449F8" w14:textId="3DBB3667" w:rsidR="007D39E7" w:rsidRPr="00DD0C92" w:rsidRDefault="007D39E7"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第一高等学院　・・・６月２２日（土）１３：００～１５：００</w:t>
      </w:r>
    </w:p>
    <w:p w14:paraId="651A32E0" w14:textId="4984F956" w:rsidR="00DD0C92" w:rsidRDefault="007D39E7"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志成館高等学院・・・６月１５日（土）、７月６日（土）、８月３（土）</w:t>
      </w:r>
    </w:p>
    <w:p w14:paraId="5222D01A" w14:textId="26E9742A" w:rsidR="007D39E7" w:rsidRPr="00DD0C92" w:rsidRDefault="007D39E7" w:rsidP="00DD0C92">
      <w:pPr>
        <w:autoSpaceDE w:val="0"/>
        <w:autoSpaceDN w:val="0"/>
        <w:adjustRightInd w:val="0"/>
        <w:spacing w:line="0" w:lineRule="atLeast"/>
        <w:ind w:firstLineChars="1000" w:firstLine="2400"/>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１４：００～１６：００</w:t>
      </w:r>
    </w:p>
    <w:p w14:paraId="72A5966F" w14:textId="77777777" w:rsidR="00923052" w:rsidRDefault="0092305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p>
    <w:p w14:paraId="66CF79DF" w14:textId="0D5E3861" w:rsidR="007D39E7" w:rsidRPr="00DD0C92" w:rsidRDefault="00DD0C9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水前寺高等学園・・・６月２３日（日）、７月２１日（日）、８月２５日（日）</w:t>
      </w:r>
    </w:p>
    <w:p w14:paraId="1163C052" w14:textId="55BC113C" w:rsidR="00DD0C92" w:rsidRPr="00DD0C92" w:rsidRDefault="00DD0C9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 xml:space="preserve">　　　　　　　　　　１４：００～１５：３０</w:t>
      </w:r>
    </w:p>
    <w:p w14:paraId="2AEE1A71" w14:textId="79A4A7E0" w:rsidR="00DD0C92" w:rsidRDefault="00DD0C9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sidRPr="00DD0C92">
        <w:rPr>
          <w:rFonts w:ascii="UD デジタル 教科書体 N-R" w:eastAsia="UD デジタル 教科書体 N-R" w:hAnsi="HG創英角ﾎﾟｯﾌﾟ体" w:hint="eastAsia"/>
          <w:sz w:val="24"/>
          <w:szCs w:val="40"/>
        </w:rPr>
        <w:t>ヒューマンキャンパス高等学校・・・６月１５日（土）１３：００～１５：００</w:t>
      </w:r>
    </w:p>
    <w:p w14:paraId="3CC9237A" w14:textId="49954AB4" w:rsidR="00074DA2" w:rsidRDefault="003A46AF"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Pr>
          <w:rFonts w:ascii="UD デジタル 教科書体 N-R" w:eastAsia="UD デジタル 教科書体 N-R" w:hAnsi="HG創英角ﾎﾟｯﾌﾟ体" w:hint="eastAsia"/>
          <w:sz w:val="24"/>
          <w:szCs w:val="40"/>
        </w:rPr>
        <w:t>通信制高校サポート校合同説明会・・・６月２９日（土）１０：００～１７：００</w:t>
      </w:r>
    </w:p>
    <w:p w14:paraId="7F5FB53A" w14:textId="4A7B7BA5" w:rsidR="003A46AF" w:rsidRDefault="003A46AF" w:rsidP="00C37821">
      <w:pPr>
        <w:autoSpaceDE w:val="0"/>
        <w:autoSpaceDN w:val="0"/>
        <w:adjustRightInd w:val="0"/>
        <w:spacing w:line="0" w:lineRule="atLeast"/>
        <w:jc w:val="left"/>
        <w:rPr>
          <w:rFonts w:ascii="UD デジタル 教科書体 N-R" w:eastAsia="UD デジタル 教科書体 N-R" w:hAnsi="HG創英角ﾎﾟｯﾌﾟ体" w:hint="eastAsia"/>
          <w:sz w:val="24"/>
          <w:szCs w:val="40"/>
        </w:rPr>
      </w:pPr>
      <w:r>
        <w:rPr>
          <w:rFonts w:ascii="UD デジタル 教科書体 N-R" w:eastAsia="UD デジタル 教科書体 N-R" w:hAnsi="HG創英角ﾎﾟｯﾌﾟ体" w:hint="eastAsia"/>
          <w:sz w:val="24"/>
          <w:szCs w:val="40"/>
        </w:rPr>
        <w:t xml:space="preserve">　熊本日日新聞社本館２Ｆホール（県内外の９校が参加します）</w:t>
      </w:r>
    </w:p>
    <w:p w14:paraId="6A1649A9" w14:textId="35EBAEF0" w:rsidR="00DD0C92" w:rsidRPr="00DD0C92" w:rsidRDefault="00DD0C92"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Pr>
          <w:rFonts w:ascii="UD デジタル 教科書体 N-R" w:eastAsia="UD デジタル 教科書体 N-R" w:hAnsi="HG創英角ﾎﾟｯﾌﾟ体" w:hint="eastAsia"/>
          <w:sz w:val="24"/>
          <w:szCs w:val="40"/>
        </w:rPr>
        <w:t>「自分の進路がわからない」、「まだ全然決めていない・・・」</w:t>
      </w:r>
      <w:r w:rsidR="00074DA2">
        <w:rPr>
          <w:rFonts w:ascii="UD デジタル 教科書体 N-R" w:eastAsia="UD デジタル 教科書体 N-R" w:hAnsi="HG創英角ﾎﾟｯﾌﾟ体" w:hint="eastAsia"/>
          <w:sz w:val="24"/>
          <w:szCs w:val="40"/>
        </w:rPr>
        <w:t>という人もいるようですが、進路先のことをまず「知ること」が大切です。「パンフレット」もいいけれど、「体験入学」や「オープンスクール」に参加することは、学校の雰囲気を感じる良い機会だと思います。興味のある高校のオープンスクールや体験入学には、是非積極的に参加しましょう。</w:t>
      </w:r>
      <w:r w:rsidR="003A46AF">
        <w:rPr>
          <w:rFonts w:ascii="UD デジタル 教科書体 N-R" w:eastAsia="UD デジタル 教科書体 N-R" w:hAnsi="HG創英角ﾎﾟｯﾌﾟ体" w:hint="eastAsia"/>
          <w:sz w:val="24"/>
          <w:szCs w:val="40"/>
        </w:rPr>
        <w:t>申し込みについては詳細が分かり次第連絡します。</w:t>
      </w:r>
    </w:p>
    <w:p w14:paraId="006E6A1C" w14:textId="77777777" w:rsidR="00DD0C92" w:rsidRPr="00DD0C92" w:rsidRDefault="00DD0C92"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p>
    <w:sectPr w:rsidR="00DD0C92" w:rsidRPr="00DD0C92" w:rsidSect="00304DD6">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9B39" w14:textId="77777777" w:rsidR="00653D89" w:rsidRDefault="00653D89" w:rsidP="00A869FC">
      <w:r>
        <w:separator/>
      </w:r>
    </w:p>
  </w:endnote>
  <w:endnote w:type="continuationSeparator" w:id="0">
    <w:p w14:paraId="5CF2AA08" w14:textId="77777777" w:rsidR="00653D89" w:rsidRDefault="00653D89" w:rsidP="00A8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2E8F" w14:textId="77777777" w:rsidR="00653D89" w:rsidRDefault="00653D89" w:rsidP="00A869FC">
      <w:r>
        <w:separator/>
      </w:r>
    </w:p>
  </w:footnote>
  <w:footnote w:type="continuationSeparator" w:id="0">
    <w:p w14:paraId="03C2544B" w14:textId="77777777" w:rsidR="00653D89" w:rsidRDefault="00653D89" w:rsidP="00A8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FC"/>
    <w:rsid w:val="00050CEC"/>
    <w:rsid w:val="00052957"/>
    <w:rsid w:val="00060CF6"/>
    <w:rsid w:val="000660C4"/>
    <w:rsid w:val="00071AC1"/>
    <w:rsid w:val="00074DA2"/>
    <w:rsid w:val="0008664E"/>
    <w:rsid w:val="00096506"/>
    <w:rsid w:val="000C37C0"/>
    <w:rsid w:val="000F2BBD"/>
    <w:rsid w:val="00121F24"/>
    <w:rsid w:val="00144969"/>
    <w:rsid w:val="00147EE0"/>
    <w:rsid w:val="00154035"/>
    <w:rsid w:val="0015677C"/>
    <w:rsid w:val="001767F8"/>
    <w:rsid w:val="00182412"/>
    <w:rsid w:val="001A2F62"/>
    <w:rsid w:val="001B0243"/>
    <w:rsid w:val="001E189E"/>
    <w:rsid w:val="00240843"/>
    <w:rsid w:val="002B70C4"/>
    <w:rsid w:val="002B72DB"/>
    <w:rsid w:val="002C6542"/>
    <w:rsid w:val="00304DD6"/>
    <w:rsid w:val="00311687"/>
    <w:rsid w:val="00325110"/>
    <w:rsid w:val="00350736"/>
    <w:rsid w:val="003573D5"/>
    <w:rsid w:val="00366C27"/>
    <w:rsid w:val="00375C47"/>
    <w:rsid w:val="003A2DDB"/>
    <w:rsid w:val="003A372B"/>
    <w:rsid w:val="003A46AF"/>
    <w:rsid w:val="003C1C0B"/>
    <w:rsid w:val="00420BA8"/>
    <w:rsid w:val="00425F2A"/>
    <w:rsid w:val="004446F1"/>
    <w:rsid w:val="004473C0"/>
    <w:rsid w:val="00486DFA"/>
    <w:rsid w:val="004A7E6A"/>
    <w:rsid w:val="004C6FE6"/>
    <w:rsid w:val="004D36F3"/>
    <w:rsid w:val="004E1A60"/>
    <w:rsid w:val="004F1487"/>
    <w:rsid w:val="005439F8"/>
    <w:rsid w:val="00551002"/>
    <w:rsid w:val="005528A0"/>
    <w:rsid w:val="005724AC"/>
    <w:rsid w:val="005A2AE2"/>
    <w:rsid w:val="005B6861"/>
    <w:rsid w:val="005E1A94"/>
    <w:rsid w:val="00635B5D"/>
    <w:rsid w:val="00653D89"/>
    <w:rsid w:val="00662B34"/>
    <w:rsid w:val="006632D8"/>
    <w:rsid w:val="00672C22"/>
    <w:rsid w:val="00682290"/>
    <w:rsid w:val="006A3C3B"/>
    <w:rsid w:val="006D10A1"/>
    <w:rsid w:val="006D2F44"/>
    <w:rsid w:val="007123D3"/>
    <w:rsid w:val="0071343F"/>
    <w:rsid w:val="00715564"/>
    <w:rsid w:val="007202B7"/>
    <w:rsid w:val="00734D0B"/>
    <w:rsid w:val="007561BF"/>
    <w:rsid w:val="00777542"/>
    <w:rsid w:val="00780E9A"/>
    <w:rsid w:val="007A1689"/>
    <w:rsid w:val="007C6B34"/>
    <w:rsid w:val="007D39E7"/>
    <w:rsid w:val="00805E3B"/>
    <w:rsid w:val="00852A63"/>
    <w:rsid w:val="008642CD"/>
    <w:rsid w:val="00865ADC"/>
    <w:rsid w:val="008671D5"/>
    <w:rsid w:val="00873A84"/>
    <w:rsid w:val="00880C54"/>
    <w:rsid w:val="008B6277"/>
    <w:rsid w:val="008C1440"/>
    <w:rsid w:val="008C39D9"/>
    <w:rsid w:val="008C5153"/>
    <w:rsid w:val="008D02E3"/>
    <w:rsid w:val="008E7918"/>
    <w:rsid w:val="00923052"/>
    <w:rsid w:val="0092738B"/>
    <w:rsid w:val="009401AA"/>
    <w:rsid w:val="00957422"/>
    <w:rsid w:val="00975FC9"/>
    <w:rsid w:val="009B630D"/>
    <w:rsid w:val="009D3054"/>
    <w:rsid w:val="009D55A6"/>
    <w:rsid w:val="009E4EA5"/>
    <w:rsid w:val="00A04F57"/>
    <w:rsid w:val="00A17D8C"/>
    <w:rsid w:val="00A20D8D"/>
    <w:rsid w:val="00A56B85"/>
    <w:rsid w:val="00A71502"/>
    <w:rsid w:val="00A73BFE"/>
    <w:rsid w:val="00A846DF"/>
    <w:rsid w:val="00A869FC"/>
    <w:rsid w:val="00A91A2C"/>
    <w:rsid w:val="00AC17DD"/>
    <w:rsid w:val="00AD3E84"/>
    <w:rsid w:val="00AF47A8"/>
    <w:rsid w:val="00B25FB9"/>
    <w:rsid w:val="00B309D8"/>
    <w:rsid w:val="00B33574"/>
    <w:rsid w:val="00B4781B"/>
    <w:rsid w:val="00B85345"/>
    <w:rsid w:val="00C05561"/>
    <w:rsid w:val="00C3630E"/>
    <w:rsid w:val="00C37821"/>
    <w:rsid w:val="00C43287"/>
    <w:rsid w:val="00C465E9"/>
    <w:rsid w:val="00C92E1D"/>
    <w:rsid w:val="00CB2280"/>
    <w:rsid w:val="00CB409C"/>
    <w:rsid w:val="00CD2248"/>
    <w:rsid w:val="00D20C47"/>
    <w:rsid w:val="00D250E9"/>
    <w:rsid w:val="00D25286"/>
    <w:rsid w:val="00D374E0"/>
    <w:rsid w:val="00D42F4E"/>
    <w:rsid w:val="00D701EB"/>
    <w:rsid w:val="00D73FE3"/>
    <w:rsid w:val="00D929E6"/>
    <w:rsid w:val="00DD0C92"/>
    <w:rsid w:val="00DF7A57"/>
    <w:rsid w:val="00E21F8B"/>
    <w:rsid w:val="00E30098"/>
    <w:rsid w:val="00E35792"/>
    <w:rsid w:val="00E85E34"/>
    <w:rsid w:val="00E959C1"/>
    <w:rsid w:val="00EB7EB8"/>
    <w:rsid w:val="00ED6346"/>
    <w:rsid w:val="00ED68A2"/>
    <w:rsid w:val="00EE07BB"/>
    <w:rsid w:val="00F146CF"/>
    <w:rsid w:val="00F34A44"/>
    <w:rsid w:val="00F417DE"/>
    <w:rsid w:val="00F538B2"/>
    <w:rsid w:val="00F80060"/>
    <w:rsid w:val="00F97094"/>
    <w:rsid w:val="00FC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1D9F8"/>
  <w15:docId w15:val="{A5D7B933-37F8-42B9-9F61-666D958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FC"/>
    <w:pPr>
      <w:tabs>
        <w:tab w:val="center" w:pos="4252"/>
        <w:tab w:val="right" w:pos="8504"/>
      </w:tabs>
      <w:snapToGrid w:val="0"/>
    </w:pPr>
  </w:style>
  <w:style w:type="character" w:customStyle="1" w:styleId="a4">
    <w:name w:val="ヘッダー (文字)"/>
    <w:basedOn w:val="a0"/>
    <w:link w:val="a3"/>
    <w:uiPriority w:val="99"/>
    <w:rsid w:val="00A869FC"/>
  </w:style>
  <w:style w:type="paragraph" w:styleId="a5">
    <w:name w:val="footer"/>
    <w:basedOn w:val="a"/>
    <w:link w:val="a6"/>
    <w:uiPriority w:val="99"/>
    <w:unhideWhenUsed/>
    <w:rsid w:val="00A869FC"/>
    <w:pPr>
      <w:tabs>
        <w:tab w:val="center" w:pos="4252"/>
        <w:tab w:val="right" w:pos="8504"/>
      </w:tabs>
      <w:snapToGrid w:val="0"/>
    </w:pPr>
  </w:style>
  <w:style w:type="character" w:customStyle="1" w:styleId="a6">
    <w:name w:val="フッター (文字)"/>
    <w:basedOn w:val="a0"/>
    <w:link w:val="a5"/>
    <w:uiPriority w:val="99"/>
    <w:rsid w:val="00A869FC"/>
  </w:style>
  <w:style w:type="table" w:styleId="a7">
    <w:name w:val="Table Grid"/>
    <w:basedOn w:val="a1"/>
    <w:uiPriority w:val="59"/>
    <w:rsid w:val="00A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B5D"/>
    <w:rPr>
      <w:rFonts w:asciiTheme="majorHAnsi" w:eastAsiaTheme="majorEastAsia" w:hAnsiTheme="majorHAnsi" w:cstheme="majorBidi"/>
      <w:sz w:val="18"/>
      <w:szCs w:val="18"/>
    </w:rPr>
  </w:style>
  <w:style w:type="paragraph" w:styleId="Web">
    <w:name w:val="Normal (Web)"/>
    <w:basedOn w:val="a"/>
    <w:uiPriority w:val="99"/>
    <w:semiHidden/>
    <w:unhideWhenUsed/>
    <w:rsid w:val="00805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2"/>
    <w:basedOn w:val="a"/>
    <w:link w:val="20"/>
    <w:rsid w:val="00C43287"/>
    <w:rPr>
      <w:rFonts w:ascii="Century" w:eastAsia="HG丸ｺﾞｼｯｸM-PRO" w:hAnsi="Century" w:cs="Times New Roman"/>
      <w:b/>
      <w:bCs/>
      <w:w w:val="200"/>
      <w:sz w:val="32"/>
      <w:szCs w:val="24"/>
    </w:rPr>
  </w:style>
  <w:style w:type="character" w:customStyle="1" w:styleId="20">
    <w:name w:val="本文 2 (文字)"/>
    <w:basedOn w:val="a0"/>
    <w:link w:val="2"/>
    <w:rsid w:val="00C43287"/>
    <w:rPr>
      <w:rFonts w:ascii="Century" w:eastAsia="HG丸ｺﾞｼｯｸM-PRO" w:hAnsi="Century" w:cs="Times New Roman"/>
      <w:b/>
      <w:bCs/>
      <w:w w:val="2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FAFB-FDB6-43F6-8BE4-B80AD5A4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eiko</dc:creator>
  <cp:lastModifiedBy>kiyamat014@edu.local</cp:lastModifiedBy>
  <cp:revision>57</cp:revision>
  <cp:lastPrinted>2024-05-20T02:47:00Z</cp:lastPrinted>
  <dcterms:created xsi:type="dcterms:W3CDTF">2021-04-08T05:15:00Z</dcterms:created>
  <dcterms:modified xsi:type="dcterms:W3CDTF">2024-05-20T02:48:00Z</dcterms:modified>
</cp:coreProperties>
</file>